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9F7" w:rsidRPr="00EA3FC1" w:rsidRDefault="00EA3FC1" w:rsidP="00EA3FC1">
      <w:pPr>
        <w:spacing w:line="240" w:lineRule="auto"/>
        <w:contextualSpacing/>
        <w:jc w:val="center"/>
        <w:rPr>
          <w:rFonts w:ascii="Times New Roman" w:hAnsi="Times New Roman" w:cs="Times New Roman"/>
          <w:sz w:val="32"/>
          <w:szCs w:val="32"/>
          <w:lang w:val="uk-UA"/>
        </w:rPr>
      </w:pPr>
      <w:r w:rsidRPr="00EA3FC1">
        <w:rPr>
          <w:rFonts w:ascii="Times New Roman" w:hAnsi="Times New Roman" w:cs="Times New Roman"/>
          <w:sz w:val="32"/>
          <w:szCs w:val="32"/>
          <w:lang w:val="uk-UA"/>
        </w:rPr>
        <w:t>Київський національний університет імені Тараса Шевченка</w:t>
      </w:r>
    </w:p>
    <w:p w:rsidR="00EA3FC1" w:rsidRPr="003977F5" w:rsidRDefault="00EA3FC1" w:rsidP="00EA3FC1">
      <w:pPr>
        <w:spacing w:line="240" w:lineRule="auto"/>
        <w:contextualSpacing/>
        <w:jc w:val="center"/>
        <w:rPr>
          <w:rFonts w:ascii="Times New Roman" w:hAnsi="Times New Roman" w:cs="Times New Roman"/>
          <w:sz w:val="28"/>
          <w:szCs w:val="28"/>
        </w:rPr>
      </w:pPr>
      <w:r w:rsidRPr="00EA3FC1">
        <w:rPr>
          <w:rFonts w:ascii="Times New Roman" w:hAnsi="Times New Roman" w:cs="Times New Roman"/>
          <w:sz w:val="28"/>
          <w:szCs w:val="28"/>
          <w:lang w:val="uk-UA"/>
        </w:rPr>
        <w:t xml:space="preserve">Факультет радіофізики, електроніки та </w:t>
      </w:r>
      <w:proofErr w:type="spellStart"/>
      <w:r w:rsidRPr="00EA3FC1">
        <w:rPr>
          <w:rFonts w:ascii="Times New Roman" w:hAnsi="Times New Roman" w:cs="Times New Roman"/>
          <w:sz w:val="28"/>
          <w:szCs w:val="28"/>
          <w:lang w:val="uk-UA"/>
        </w:rPr>
        <w:t>комп’</w:t>
      </w:r>
      <w:r w:rsidRPr="003977F5">
        <w:rPr>
          <w:rFonts w:ascii="Times New Roman" w:hAnsi="Times New Roman" w:cs="Times New Roman"/>
          <w:sz w:val="28"/>
          <w:szCs w:val="28"/>
        </w:rPr>
        <w:t>ютерних</w:t>
      </w:r>
      <w:proofErr w:type="spellEnd"/>
      <w:r w:rsidRPr="003977F5">
        <w:rPr>
          <w:rFonts w:ascii="Times New Roman" w:hAnsi="Times New Roman" w:cs="Times New Roman"/>
          <w:sz w:val="28"/>
          <w:szCs w:val="28"/>
        </w:rPr>
        <w:t xml:space="preserve"> систем</w:t>
      </w:r>
    </w:p>
    <w:p w:rsidR="00EA3FC1" w:rsidRPr="00EA3FC1" w:rsidRDefault="00EA3FC1" w:rsidP="00EA3FC1">
      <w:pPr>
        <w:spacing w:line="240" w:lineRule="auto"/>
        <w:contextualSpacing/>
        <w:jc w:val="center"/>
        <w:rPr>
          <w:rFonts w:ascii="Times New Roman" w:hAnsi="Times New Roman" w:cs="Times New Roman"/>
          <w:sz w:val="28"/>
          <w:szCs w:val="28"/>
          <w:lang w:val="uk-UA"/>
        </w:rPr>
      </w:pPr>
    </w:p>
    <w:p w:rsidR="00EA3FC1" w:rsidRPr="00EA3FC1" w:rsidRDefault="00EA3FC1" w:rsidP="00EA3FC1">
      <w:pPr>
        <w:spacing w:line="240" w:lineRule="auto"/>
        <w:contextualSpacing/>
        <w:jc w:val="center"/>
        <w:rPr>
          <w:rFonts w:ascii="Times New Roman" w:hAnsi="Times New Roman" w:cs="Times New Roman"/>
          <w:sz w:val="28"/>
          <w:szCs w:val="28"/>
          <w:lang w:val="uk-UA"/>
        </w:rPr>
      </w:pPr>
    </w:p>
    <w:p w:rsidR="00EA3FC1" w:rsidRPr="00EA3FC1" w:rsidRDefault="00EA3FC1" w:rsidP="00EA3FC1">
      <w:pPr>
        <w:spacing w:line="240" w:lineRule="auto"/>
        <w:contextualSpacing/>
        <w:jc w:val="center"/>
        <w:rPr>
          <w:rFonts w:ascii="Times New Roman" w:hAnsi="Times New Roman" w:cs="Times New Roman"/>
          <w:sz w:val="28"/>
          <w:szCs w:val="28"/>
          <w:lang w:val="uk-UA"/>
        </w:rPr>
      </w:pPr>
    </w:p>
    <w:p w:rsidR="00EA3FC1" w:rsidRPr="00EA3FC1" w:rsidRDefault="00EA3FC1" w:rsidP="00EA3FC1">
      <w:pPr>
        <w:spacing w:line="240" w:lineRule="auto"/>
        <w:contextualSpacing/>
        <w:jc w:val="center"/>
        <w:rPr>
          <w:rFonts w:ascii="Times New Roman" w:hAnsi="Times New Roman" w:cs="Times New Roman"/>
          <w:sz w:val="28"/>
          <w:szCs w:val="28"/>
          <w:lang w:val="uk-UA"/>
        </w:rPr>
      </w:pPr>
    </w:p>
    <w:p w:rsidR="00EA3FC1" w:rsidRPr="00EA3FC1" w:rsidRDefault="00EA3FC1" w:rsidP="00EA3FC1">
      <w:pPr>
        <w:spacing w:line="240" w:lineRule="auto"/>
        <w:contextualSpacing/>
        <w:jc w:val="center"/>
        <w:rPr>
          <w:rFonts w:ascii="Times New Roman" w:hAnsi="Times New Roman" w:cs="Times New Roman"/>
          <w:sz w:val="28"/>
          <w:szCs w:val="28"/>
          <w:lang w:val="uk-UA"/>
        </w:rPr>
      </w:pPr>
    </w:p>
    <w:p w:rsidR="00EA3FC1" w:rsidRPr="00EA3FC1" w:rsidRDefault="00EA3FC1" w:rsidP="00EA3FC1">
      <w:pPr>
        <w:spacing w:line="240" w:lineRule="auto"/>
        <w:contextualSpacing/>
        <w:rPr>
          <w:rFonts w:ascii="Times New Roman" w:hAnsi="Times New Roman" w:cs="Times New Roman"/>
          <w:sz w:val="28"/>
          <w:szCs w:val="28"/>
          <w:lang w:val="uk-UA"/>
        </w:rPr>
      </w:pPr>
    </w:p>
    <w:p w:rsidR="00EA3FC1" w:rsidRPr="00EA3FC1" w:rsidRDefault="00EA3FC1" w:rsidP="00EA3FC1">
      <w:pPr>
        <w:spacing w:line="240" w:lineRule="auto"/>
        <w:contextualSpacing/>
        <w:jc w:val="center"/>
        <w:rPr>
          <w:rFonts w:ascii="Times New Roman" w:hAnsi="Times New Roman" w:cs="Times New Roman"/>
          <w:sz w:val="28"/>
          <w:szCs w:val="28"/>
          <w:lang w:val="uk-UA"/>
        </w:rPr>
      </w:pPr>
    </w:p>
    <w:p w:rsidR="00EA3FC1" w:rsidRDefault="00EA3FC1" w:rsidP="00EA3FC1">
      <w:pPr>
        <w:spacing w:line="240" w:lineRule="auto"/>
        <w:contextualSpacing/>
        <w:jc w:val="center"/>
        <w:rPr>
          <w:rFonts w:ascii="Times New Roman" w:hAnsi="Times New Roman" w:cs="Times New Roman"/>
          <w:sz w:val="28"/>
          <w:szCs w:val="28"/>
          <w:lang w:val="uk-UA"/>
        </w:rPr>
      </w:pPr>
    </w:p>
    <w:p w:rsidR="00EA3FC1" w:rsidRDefault="00EA3FC1" w:rsidP="00EA3FC1">
      <w:pPr>
        <w:spacing w:line="240" w:lineRule="auto"/>
        <w:contextualSpacing/>
        <w:jc w:val="center"/>
        <w:rPr>
          <w:rFonts w:ascii="Times New Roman" w:hAnsi="Times New Roman" w:cs="Times New Roman"/>
          <w:sz w:val="28"/>
          <w:szCs w:val="28"/>
          <w:lang w:val="uk-UA"/>
        </w:rPr>
      </w:pPr>
    </w:p>
    <w:p w:rsidR="00EA3FC1" w:rsidRPr="00EA3FC1" w:rsidRDefault="00EA3FC1" w:rsidP="00EA3FC1">
      <w:pPr>
        <w:spacing w:line="240" w:lineRule="auto"/>
        <w:contextualSpacing/>
        <w:jc w:val="center"/>
        <w:rPr>
          <w:rFonts w:ascii="Times New Roman" w:hAnsi="Times New Roman" w:cs="Times New Roman"/>
          <w:sz w:val="28"/>
          <w:szCs w:val="28"/>
          <w:lang w:val="uk-UA"/>
        </w:rPr>
      </w:pPr>
    </w:p>
    <w:p w:rsidR="00EA3FC1" w:rsidRPr="00EA3FC1" w:rsidRDefault="00EA3FC1" w:rsidP="00EA3FC1">
      <w:pPr>
        <w:spacing w:line="240" w:lineRule="auto"/>
        <w:contextualSpacing/>
        <w:jc w:val="center"/>
        <w:rPr>
          <w:rFonts w:ascii="Times New Roman" w:hAnsi="Times New Roman" w:cs="Times New Roman"/>
          <w:sz w:val="28"/>
          <w:szCs w:val="28"/>
          <w:lang w:val="uk-UA"/>
        </w:rPr>
      </w:pPr>
    </w:p>
    <w:p w:rsidR="00EA3FC1" w:rsidRPr="00EA3FC1" w:rsidRDefault="00EA3FC1" w:rsidP="00EA3FC1">
      <w:pPr>
        <w:spacing w:line="240" w:lineRule="auto"/>
        <w:contextualSpacing/>
        <w:jc w:val="center"/>
        <w:rPr>
          <w:rFonts w:ascii="Times New Roman" w:hAnsi="Times New Roman" w:cs="Times New Roman"/>
          <w:sz w:val="28"/>
          <w:szCs w:val="28"/>
          <w:lang w:val="uk-UA"/>
        </w:rPr>
      </w:pPr>
    </w:p>
    <w:p w:rsidR="00EA3FC1" w:rsidRPr="00EA3FC1" w:rsidRDefault="00EA3FC1" w:rsidP="00EA3FC1">
      <w:pPr>
        <w:spacing w:line="240" w:lineRule="auto"/>
        <w:contextualSpacing/>
        <w:jc w:val="center"/>
        <w:rPr>
          <w:rFonts w:ascii="Times New Roman" w:hAnsi="Times New Roman" w:cs="Times New Roman"/>
          <w:sz w:val="28"/>
          <w:szCs w:val="28"/>
          <w:lang w:val="uk-UA"/>
        </w:rPr>
      </w:pPr>
    </w:p>
    <w:p w:rsidR="000B089A" w:rsidRDefault="00EA3FC1" w:rsidP="000B089A">
      <w:pPr>
        <w:spacing w:line="240" w:lineRule="auto"/>
        <w:contextualSpacing/>
        <w:jc w:val="center"/>
        <w:rPr>
          <w:rFonts w:ascii="Times New Roman" w:hAnsi="Times New Roman" w:cs="Times New Roman"/>
          <w:sz w:val="40"/>
          <w:szCs w:val="40"/>
          <w:lang w:val="uk-UA"/>
        </w:rPr>
      </w:pPr>
      <w:r w:rsidRPr="000B089A">
        <w:rPr>
          <w:rFonts w:ascii="Times New Roman" w:hAnsi="Times New Roman" w:cs="Times New Roman"/>
          <w:sz w:val="40"/>
          <w:szCs w:val="40"/>
          <w:lang w:val="uk-UA"/>
        </w:rPr>
        <w:t>Звіт</w:t>
      </w:r>
    </w:p>
    <w:p w:rsidR="00EA3FC1" w:rsidRPr="000B089A" w:rsidRDefault="00EA3FC1" w:rsidP="000B089A">
      <w:pPr>
        <w:spacing w:line="240" w:lineRule="auto"/>
        <w:ind w:left="3240"/>
        <w:contextualSpacing/>
        <w:rPr>
          <w:rFonts w:ascii="Times New Roman" w:hAnsi="Times New Roman" w:cs="Times New Roman"/>
          <w:sz w:val="40"/>
          <w:szCs w:val="40"/>
          <w:lang w:val="uk-UA"/>
        </w:rPr>
      </w:pPr>
      <w:r w:rsidRPr="000B089A">
        <w:rPr>
          <w:rFonts w:ascii="Times New Roman" w:hAnsi="Times New Roman" w:cs="Times New Roman"/>
          <w:sz w:val="40"/>
          <w:szCs w:val="40"/>
          <w:lang w:val="uk-UA"/>
        </w:rPr>
        <w:t>по лабораторній роботі</w:t>
      </w:r>
    </w:p>
    <w:p w:rsidR="00EA3FC1" w:rsidRPr="000B089A" w:rsidRDefault="00EA3FC1" w:rsidP="000B089A">
      <w:pPr>
        <w:spacing w:line="240" w:lineRule="auto"/>
        <w:ind w:left="3240"/>
        <w:contextualSpacing/>
        <w:rPr>
          <w:rFonts w:ascii="Times New Roman" w:hAnsi="Times New Roman" w:cs="Times New Roman"/>
          <w:sz w:val="40"/>
          <w:szCs w:val="40"/>
          <w:lang w:val="uk-UA"/>
        </w:rPr>
      </w:pPr>
      <w:r w:rsidRPr="000B089A">
        <w:rPr>
          <w:rFonts w:ascii="Times New Roman" w:hAnsi="Times New Roman" w:cs="Times New Roman"/>
          <w:sz w:val="40"/>
          <w:szCs w:val="40"/>
          <w:lang w:val="uk-UA"/>
        </w:rPr>
        <w:t>з курсу «Кріогенна електроніка»</w:t>
      </w:r>
    </w:p>
    <w:p w:rsidR="00EA3FC1" w:rsidRPr="000B089A" w:rsidRDefault="00EA3FC1" w:rsidP="000B089A">
      <w:pPr>
        <w:spacing w:line="240" w:lineRule="auto"/>
        <w:ind w:left="3240"/>
        <w:contextualSpacing/>
        <w:rPr>
          <w:rFonts w:ascii="Times New Roman" w:hAnsi="Times New Roman" w:cs="Times New Roman"/>
          <w:sz w:val="40"/>
          <w:szCs w:val="40"/>
          <w:lang w:val="uk-UA"/>
        </w:rPr>
      </w:pPr>
      <w:r w:rsidRPr="000B089A">
        <w:rPr>
          <w:rFonts w:ascii="Times New Roman" w:hAnsi="Times New Roman" w:cs="Times New Roman"/>
          <w:sz w:val="40"/>
          <w:szCs w:val="40"/>
          <w:lang w:val="uk-UA"/>
        </w:rPr>
        <w:t>на тему:</w:t>
      </w:r>
      <w:r w:rsidR="000B089A">
        <w:rPr>
          <w:rFonts w:ascii="Times New Roman" w:hAnsi="Times New Roman" w:cs="Times New Roman"/>
          <w:sz w:val="40"/>
          <w:szCs w:val="40"/>
          <w:lang w:val="uk-UA"/>
        </w:rPr>
        <w:t xml:space="preserve"> «</w:t>
      </w:r>
      <w:proofErr w:type="spellStart"/>
      <w:r w:rsidRPr="000B089A">
        <w:rPr>
          <w:rFonts w:ascii="Times New Roman" w:hAnsi="Times New Roman" w:cs="Times New Roman"/>
          <w:sz w:val="40"/>
          <w:szCs w:val="40"/>
          <w:lang w:val="uk-UA"/>
        </w:rPr>
        <w:t>Мікросмужкові</w:t>
      </w:r>
      <w:proofErr w:type="spellEnd"/>
      <w:r w:rsidRPr="000B089A">
        <w:rPr>
          <w:rFonts w:ascii="Times New Roman" w:hAnsi="Times New Roman" w:cs="Times New Roman"/>
          <w:sz w:val="40"/>
          <w:szCs w:val="40"/>
          <w:lang w:val="uk-UA"/>
        </w:rPr>
        <w:t xml:space="preserve"> </w:t>
      </w:r>
      <w:proofErr w:type="spellStart"/>
      <w:r w:rsidRPr="000B089A">
        <w:rPr>
          <w:rFonts w:ascii="Times New Roman" w:hAnsi="Times New Roman" w:cs="Times New Roman"/>
          <w:sz w:val="40"/>
          <w:szCs w:val="40"/>
          <w:lang w:val="uk-UA"/>
        </w:rPr>
        <w:t>твердотільні</w:t>
      </w:r>
      <w:proofErr w:type="spellEnd"/>
      <w:r w:rsidRPr="000B089A">
        <w:rPr>
          <w:rFonts w:ascii="Times New Roman" w:hAnsi="Times New Roman" w:cs="Times New Roman"/>
          <w:sz w:val="40"/>
          <w:szCs w:val="40"/>
          <w:lang w:val="uk-UA"/>
        </w:rPr>
        <w:t xml:space="preserve"> </w:t>
      </w:r>
      <w:proofErr w:type="spellStart"/>
      <w:r w:rsidR="000B089A">
        <w:rPr>
          <w:rFonts w:ascii="Times New Roman" w:hAnsi="Times New Roman" w:cs="Times New Roman"/>
          <w:sz w:val="40"/>
          <w:szCs w:val="40"/>
          <w:lang w:val="uk-UA"/>
        </w:rPr>
        <w:t>електрично</w:t>
      </w:r>
      <w:proofErr w:type="spellEnd"/>
      <w:r w:rsidR="000B089A">
        <w:rPr>
          <w:rFonts w:ascii="Times New Roman" w:hAnsi="Times New Roman" w:cs="Times New Roman"/>
          <w:sz w:val="40"/>
          <w:szCs w:val="40"/>
          <w:lang w:val="uk-UA"/>
        </w:rPr>
        <w:t xml:space="preserve"> керовані </w:t>
      </w:r>
      <w:proofErr w:type="spellStart"/>
      <w:r w:rsidR="000B089A">
        <w:rPr>
          <w:rFonts w:ascii="Times New Roman" w:hAnsi="Times New Roman" w:cs="Times New Roman"/>
          <w:sz w:val="40"/>
          <w:szCs w:val="40"/>
          <w:lang w:val="uk-UA"/>
        </w:rPr>
        <w:t>кріоелектронні</w:t>
      </w:r>
      <w:proofErr w:type="spellEnd"/>
      <w:r w:rsidRPr="000B089A">
        <w:rPr>
          <w:rFonts w:ascii="Times New Roman" w:hAnsi="Times New Roman" w:cs="Times New Roman"/>
          <w:sz w:val="40"/>
          <w:szCs w:val="40"/>
          <w:lang w:val="uk-UA"/>
        </w:rPr>
        <w:t xml:space="preserve"> елементи</w:t>
      </w:r>
      <w:r w:rsidR="000B089A">
        <w:rPr>
          <w:rFonts w:ascii="Times New Roman" w:hAnsi="Times New Roman" w:cs="Times New Roman"/>
          <w:sz w:val="40"/>
          <w:szCs w:val="40"/>
          <w:lang w:val="uk-UA"/>
        </w:rPr>
        <w:t>»</w:t>
      </w:r>
    </w:p>
    <w:p w:rsidR="00EA3FC1" w:rsidRPr="00EA3FC1" w:rsidRDefault="00EA3FC1" w:rsidP="00EA3FC1">
      <w:pPr>
        <w:spacing w:line="240" w:lineRule="auto"/>
        <w:contextualSpacing/>
        <w:jc w:val="center"/>
        <w:rPr>
          <w:rFonts w:ascii="Times New Roman" w:hAnsi="Times New Roman" w:cs="Times New Roman"/>
          <w:sz w:val="28"/>
          <w:szCs w:val="28"/>
          <w:lang w:val="uk-UA"/>
        </w:rPr>
      </w:pPr>
    </w:p>
    <w:p w:rsidR="00EA3FC1" w:rsidRPr="00EA3FC1" w:rsidRDefault="00EA3FC1" w:rsidP="00EA3FC1">
      <w:pPr>
        <w:spacing w:line="240" w:lineRule="auto"/>
        <w:contextualSpacing/>
        <w:jc w:val="center"/>
        <w:rPr>
          <w:rFonts w:ascii="Times New Roman" w:hAnsi="Times New Roman" w:cs="Times New Roman"/>
          <w:sz w:val="28"/>
          <w:szCs w:val="28"/>
          <w:lang w:val="uk-UA"/>
        </w:rPr>
      </w:pPr>
    </w:p>
    <w:p w:rsidR="00EA3FC1" w:rsidRPr="00EA3FC1" w:rsidRDefault="00EA3FC1" w:rsidP="00EA3FC1">
      <w:pPr>
        <w:spacing w:line="240" w:lineRule="auto"/>
        <w:contextualSpacing/>
        <w:jc w:val="right"/>
        <w:rPr>
          <w:rFonts w:ascii="Times New Roman" w:hAnsi="Times New Roman" w:cs="Times New Roman"/>
          <w:b/>
          <w:sz w:val="28"/>
          <w:szCs w:val="28"/>
          <w:lang w:val="uk-UA"/>
        </w:rPr>
      </w:pPr>
    </w:p>
    <w:p w:rsidR="00EA3FC1" w:rsidRPr="00EA3FC1" w:rsidRDefault="00EA3FC1" w:rsidP="00EA3FC1">
      <w:pPr>
        <w:spacing w:line="240" w:lineRule="auto"/>
        <w:contextualSpacing/>
        <w:jc w:val="right"/>
        <w:rPr>
          <w:rFonts w:ascii="Times New Roman" w:hAnsi="Times New Roman" w:cs="Times New Roman"/>
          <w:b/>
          <w:sz w:val="28"/>
          <w:szCs w:val="28"/>
          <w:lang w:val="uk-UA"/>
        </w:rPr>
      </w:pPr>
    </w:p>
    <w:p w:rsidR="00EA3FC1" w:rsidRPr="00EA3FC1" w:rsidRDefault="00EA3FC1" w:rsidP="00EA3FC1">
      <w:pPr>
        <w:spacing w:line="240" w:lineRule="auto"/>
        <w:contextualSpacing/>
        <w:jc w:val="right"/>
        <w:rPr>
          <w:rFonts w:ascii="Times New Roman" w:hAnsi="Times New Roman" w:cs="Times New Roman"/>
          <w:b/>
          <w:sz w:val="28"/>
          <w:szCs w:val="28"/>
          <w:lang w:val="uk-UA"/>
        </w:rPr>
      </w:pPr>
    </w:p>
    <w:p w:rsidR="00EA3FC1" w:rsidRPr="00EA3FC1" w:rsidRDefault="00EA3FC1" w:rsidP="00EA3FC1">
      <w:pPr>
        <w:spacing w:line="240" w:lineRule="auto"/>
        <w:contextualSpacing/>
        <w:jc w:val="center"/>
        <w:rPr>
          <w:rFonts w:ascii="Times New Roman" w:hAnsi="Times New Roman" w:cs="Times New Roman"/>
          <w:b/>
          <w:sz w:val="28"/>
          <w:szCs w:val="28"/>
          <w:lang w:val="uk-UA"/>
        </w:rPr>
      </w:pPr>
    </w:p>
    <w:p w:rsidR="00EA3FC1" w:rsidRPr="00EA3FC1" w:rsidRDefault="00EA3FC1" w:rsidP="00EA3FC1">
      <w:pPr>
        <w:spacing w:line="240" w:lineRule="auto"/>
        <w:contextualSpacing/>
        <w:jc w:val="right"/>
        <w:rPr>
          <w:rFonts w:ascii="Times New Roman" w:hAnsi="Times New Roman" w:cs="Times New Roman"/>
          <w:b/>
          <w:sz w:val="28"/>
          <w:szCs w:val="28"/>
          <w:lang w:val="uk-UA"/>
        </w:rPr>
      </w:pPr>
    </w:p>
    <w:p w:rsidR="00EA3FC1" w:rsidRPr="00EA3FC1" w:rsidRDefault="00EA3FC1" w:rsidP="00EA3FC1">
      <w:pPr>
        <w:spacing w:line="240" w:lineRule="auto"/>
        <w:contextualSpacing/>
        <w:jc w:val="right"/>
        <w:rPr>
          <w:rFonts w:ascii="Times New Roman" w:hAnsi="Times New Roman" w:cs="Times New Roman"/>
          <w:b/>
          <w:sz w:val="28"/>
          <w:szCs w:val="28"/>
          <w:lang w:val="uk-UA"/>
        </w:rPr>
      </w:pPr>
    </w:p>
    <w:p w:rsidR="00EA3FC1" w:rsidRPr="00EA3FC1" w:rsidRDefault="00EA3FC1" w:rsidP="00EA3FC1">
      <w:pPr>
        <w:spacing w:line="240" w:lineRule="auto"/>
        <w:contextualSpacing/>
        <w:jc w:val="right"/>
        <w:rPr>
          <w:rFonts w:ascii="Times New Roman" w:hAnsi="Times New Roman" w:cs="Times New Roman"/>
          <w:b/>
          <w:sz w:val="28"/>
          <w:szCs w:val="28"/>
          <w:lang w:val="uk-UA"/>
        </w:rPr>
      </w:pPr>
    </w:p>
    <w:p w:rsidR="00EA3FC1" w:rsidRPr="000B089A" w:rsidRDefault="00EA3FC1" w:rsidP="000B089A">
      <w:pPr>
        <w:spacing w:line="240" w:lineRule="auto"/>
        <w:ind w:left="5760"/>
        <w:contextualSpacing/>
        <w:rPr>
          <w:rFonts w:ascii="Times New Roman" w:hAnsi="Times New Roman" w:cs="Times New Roman"/>
          <w:sz w:val="28"/>
          <w:szCs w:val="28"/>
          <w:lang w:val="uk-UA"/>
        </w:rPr>
      </w:pPr>
      <w:r w:rsidRPr="000B089A">
        <w:rPr>
          <w:rFonts w:ascii="Times New Roman" w:hAnsi="Times New Roman" w:cs="Times New Roman"/>
          <w:sz w:val="28"/>
          <w:szCs w:val="28"/>
          <w:lang w:val="uk-UA"/>
        </w:rPr>
        <w:t>Виконав</w:t>
      </w:r>
    </w:p>
    <w:p w:rsidR="00EA3FC1" w:rsidRPr="00EA3FC1" w:rsidRDefault="000B089A" w:rsidP="000B089A">
      <w:pPr>
        <w:spacing w:line="240" w:lineRule="auto"/>
        <w:ind w:left="5760"/>
        <w:contextualSpacing/>
        <w:rPr>
          <w:rFonts w:ascii="Times New Roman" w:hAnsi="Times New Roman" w:cs="Times New Roman"/>
          <w:sz w:val="28"/>
          <w:szCs w:val="28"/>
          <w:lang w:val="uk-UA"/>
        </w:rPr>
      </w:pPr>
      <w:r>
        <w:rPr>
          <w:rFonts w:ascii="Times New Roman" w:hAnsi="Times New Roman" w:cs="Times New Roman"/>
          <w:sz w:val="28"/>
          <w:szCs w:val="28"/>
          <w:lang w:val="uk-UA"/>
        </w:rPr>
        <w:t>Козинець Олег</w:t>
      </w:r>
    </w:p>
    <w:p w:rsidR="00EA3FC1" w:rsidRPr="00EA3FC1" w:rsidRDefault="00EA3FC1" w:rsidP="000B089A">
      <w:pPr>
        <w:spacing w:line="240" w:lineRule="auto"/>
        <w:ind w:left="5760"/>
        <w:contextualSpacing/>
        <w:rPr>
          <w:rFonts w:ascii="Times New Roman" w:hAnsi="Times New Roman" w:cs="Times New Roman"/>
          <w:sz w:val="28"/>
          <w:szCs w:val="28"/>
          <w:lang w:val="uk-UA"/>
        </w:rPr>
      </w:pPr>
      <w:r w:rsidRPr="00EA3FC1">
        <w:rPr>
          <w:rFonts w:ascii="Times New Roman" w:hAnsi="Times New Roman" w:cs="Times New Roman"/>
          <w:sz w:val="28"/>
          <w:szCs w:val="28"/>
          <w:lang w:val="uk-UA"/>
        </w:rPr>
        <w:t>студент 4 курсу</w:t>
      </w:r>
    </w:p>
    <w:p w:rsidR="000B089A" w:rsidRDefault="000B089A" w:rsidP="000B089A">
      <w:pPr>
        <w:spacing w:line="240" w:lineRule="auto"/>
        <w:ind w:left="5760"/>
        <w:contextualSpacing/>
        <w:rPr>
          <w:rFonts w:ascii="Times New Roman" w:hAnsi="Times New Roman" w:cs="Times New Roman"/>
          <w:sz w:val="28"/>
          <w:szCs w:val="28"/>
          <w:lang w:val="uk-UA"/>
        </w:rPr>
      </w:pPr>
      <w:r>
        <w:rPr>
          <w:rFonts w:ascii="Times New Roman" w:hAnsi="Times New Roman" w:cs="Times New Roman"/>
          <w:sz w:val="28"/>
          <w:szCs w:val="28"/>
          <w:lang w:val="uk-UA"/>
        </w:rPr>
        <w:t>кафедра</w:t>
      </w:r>
      <w:r w:rsidR="00EA3FC1" w:rsidRPr="00EA3FC1">
        <w:rPr>
          <w:rFonts w:ascii="Times New Roman" w:hAnsi="Times New Roman" w:cs="Times New Roman"/>
          <w:sz w:val="28"/>
          <w:szCs w:val="28"/>
          <w:lang w:val="uk-UA"/>
        </w:rPr>
        <w:t xml:space="preserve"> </w:t>
      </w:r>
      <w:proofErr w:type="spellStart"/>
      <w:r w:rsidR="00EA3FC1" w:rsidRPr="00EA3FC1">
        <w:rPr>
          <w:rFonts w:ascii="Times New Roman" w:hAnsi="Times New Roman" w:cs="Times New Roman"/>
          <w:sz w:val="28"/>
          <w:szCs w:val="28"/>
          <w:lang w:val="uk-UA"/>
        </w:rPr>
        <w:t>нанофізики</w:t>
      </w:r>
      <w:proofErr w:type="spellEnd"/>
      <w:r w:rsidR="00EA3FC1" w:rsidRPr="00EA3FC1">
        <w:rPr>
          <w:rFonts w:ascii="Times New Roman" w:hAnsi="Times New Roman" w:cs="Times New Roman"/>
          <w:sz w:val="28"/>
          <w:szCs w:val="28"/>
          <w:lang w:val="uk-UA"/>
        </w:rPr>
        <w:t xml:space="preserve"> </w:t>
      </w:r>
    </w:p>
    <w:p w:rsidR="00EA3FC1" w:rsidRPr="00EA3FC1" w:rsidRDefault="00EA3FC1" w:rsidP="000B089A">
      <w:pPr>
        <w:spacing w:line="240" w:lineRule="auto"/>
        <w:ind w:left="5760"/>
        <w:contextualSpacing/>
        <w:rPr>
          <w:rFonts w:ascii="Times New Roman" w:hAnsi="Times New Roman" w:cs="Times New Roman"/>
          <w:sz w:val="28"/>
          <w:szCs w:val="28"/>
          <w:lang w:val="uk-UA"/>
        </w:rPr>
      </w:pPr>
      <w:r w:rsidRPr="00EA3FC1">
        <w:rPr>
          <w:rFonts w:ascii="Times New Roman" w:hAnsi="Times New Roman" w:cs="Times New Roman"/>
          <w:sz w:val="28"/>
          <w:szCs w:val="28"/>
          <w:lang w:val="uk-UA"/>
        </w:rPr>
        <w:t xml:space="preserve">та </w:t>
      </w:r>
      <w:proofErr w:type="spellStart"/>
      <w:r w:rsidRPr="00EA3FC1">
        <w:rPr>
          <w:rFonts w:ascii="Times New Roman" w:hAnsi="Times New Roman" w:cs="Times New Roman"/>
          <w:sz w:val="28"/>
          <w:szCs w:val="28"/>
          <w:lang w:val="uk-UA"/>
        </w:rPr>
        <w:t>наноелектроніки</w:t>
      </w:r>
      <w:proofErr w:type="spellEnd"/>
    </w:p>
    <w:p w:rsidR="00EA3FC1" w:rsidRPr="00EA3FC1" w:rsidRDefault="00EA3FC1" w:rsidP="00EA3FC1">
      <w:pPr>
        <w:spacing w:line="240" w:lineRule="auto"/>
        <w:contextualSpacing/>
        <w:jc w:val="right"/>
        <w:rPr>
          <w:rFonts w:ascii="Times New Roman" w:hAnsi="Times New Roman" w:cs="Times New Roman"/>
          <w:sz w:val="28"/>
          <w:szCs w:val="28"/>
          <w:lang w:val="uk-UA"/>
        </w:rPr>
      </w:pPr>
    </w:p>
    <w:p w:rsidR="00EA3FC1" w:rsidRPr="00EA3FC1" w:rsidRDefault="00EA3FC1" w:rsidP="00EA3FC1">
      <w:pPr>
        <w:spacing w:line="240" w:lineRule="auto"/>
        <w:contextualSpacing/>
        <w:rPr>
          <w:rFonts w:ascii="Times New Roman" w:hAnsi="Times New Roman" w:cs="Times New Roman"/>
          <w:sz w:val="28"/>
          <w:szCs w:val="28"/>
          <w:lang w:val="uk-UA"/>
        </w:rPr>
      </w:pPr>
    </w:p>
    <w:p w:rsidR="00EA3FC1" w:rsidRDefault="00EA3FC1" w:rsidP="00EA3FC1">
      <w:pPr>
        <w:spacing w:line="240" w:lineRule="auto"/>
        <w:contextualSpacing/>
        <w:rPr>
          <w:rFonts w:ascii="Times New Roman" w:hAnsi="Times New Roman" w:cs="Times New Roman"/>
          <w:sz w:val="28"/>
          <w:szCs w:val="28"/>
          <w:lang w:val="uk-UA"/>
        </w:rPr>
      </w:pPr>
    </w:p>
    <w:p w:rsidR="00EA3FC1" w:rsidRDefault="00EA3FC1" w:rsidP="00EA3FC1">
      <w:pPr>
        <w:spacing w:line="240" w:lineRule="auto"/>
        <w:contextualSpacing/>
        <w:rPr>
          <w:rFonts w:ascii="Times New Roman" w:hAnsi="Times New Roman" w:cs="Times New Roman"/>
          <w:sz w:val="28"/>
          <w:szCs w:val="28"/>
          <w:lang w:val="uk-UA"/>
        </w:rPr>
      </w:pPr>
    </w:p>
    <w:p w:rsidR="00EA3FC1" w:rsidRDefault="00EA3FC1" w:rsidP="00EA3FC1">
      <w:pPr>
        <w:spacing w:line="240" w:lineRule="auto"/>
        <w:contextualSpacing/>
        <w:rPr>
          <w:rFonts w:ascii="Times New Roman" w:hAnsi="Times New Roman" w:cs="Times New Roman"/>
          <w:sz w:val="28"/>
          <w:szCs w:val="28"/>
          <w:lang w:val="uk-UA"/>
        </w:rPr>
      </w:pPr>
    </w:p>
    <w:p w:rsidR="00EA3FC1" w:rsidRPr="00EA3FC1" w:rsidRDefault="00EA3FC1" w:rsidP="00EA3FC1">
      <w:pPr>
        <w:spacing w:line="240" w:lineRule="auto"/>
        <w:contextualSpacing/>
        <w:rPr>
          <w:rFonts w:ascii="Times New Roman" w:hAnsi="Times New Roman" w:cs="Times New Roman"/>
          <w:sz w:val="28"/>
          <w:szCs w:val="28"/>
          <w:lang w:val="uk-UA"/>
        </w:rPr>
      </w:pPr>
    </w:p>
    <w:p w:rsidR="00EA3FC1" w:rsidRDefault="000B089A" w:rsidP="00EA3FC1">
      <w:pPr>
        <w:spacing w:line="240" w:lineRule="auto"/>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Київ 2015</w:t>
      </w:r>
    </w:p>
    <w:p w:rsidR="003977F5" w:rsidRPr="00EA3FC1" w:rsidRDefault="003977F5" w:rsidP="003977F5">
      <w:pPr>
        <w:spacing w:line="240" w:lineRule="auto"/>
        <w:contextualSpacing/>
        <w:jc w:val="center"/>
        <w:rPr>
          <w:rFonts w:ascii="Times New Roman" w:hAnsi="Times New Roman" w:cs="Times New Roman"/>
          <w:sz w:val="32"/>
          <w:szCs w:val="32"/>
          <w:lang w:val="uk-UA"/>
        </w:rPr>
      </w:pPr>
      <w:r w:rsidRPr="00EA3FC1">
        <w:rPr>
          <w:rFonts w:ascii="Times New Roman" w:hAnsi="Times New Roman" w:cs="Times New Roman"/>
          <w:sz w:val="32"/>
          <w:szCs w:val="32"/>
          <w:lang w:val="uk-UA"/>
        </w:rPr>
        <w:lastRenderedPageBreak/>
        <w:t>Київський національний університет імені Тараса Шевченка</w:t>
      </w:r>
    </w:p>
    <w:p w:rsidR="003977F5" w:rsidRPr="003977F5" w:rsidRDefault="003977F5" w:rsidP="003977F5">
      <w:pPr>
        <w:spacing w:line="240" w:lineRule="auto"/>
        <w:contextualSpacing/>
        <w:jc w:val="center"/>
        <w:rPr>
          <w:rFonts w:ascii="Times New Roman" w:hAnsi="Times New Roman" w:cs="Times New Roman"/>
          <w:sz w:val="28"/>
          <w:szCs w:val="28"/>
        </w:rPr>
      </w:pPr>
      <w:r w:rsidRPr="00EA3FC1">
        <w:rPr>
          <w:rFonts w:ascii="Times New Roman" w:hAnsi="Times New Roman" w:cs="Times New Roman"/>
          <w:sz w:val="28"/>
          <w:szCs w:val="28"/>
          <w:lang w:val="uk-UA"/>
        </w:rPr>
        <w:t xml:space="preserve">Факультет радіофізики, електроніки та </w:t>
      </w:r>
      <w:proofErr w:type="spellStart"/>
      <w:r w:rsidRPr="00EA3FC1">
        <w:rPr>
          <w:rFonts w:ascii="Times New Roman" w:hAnsi="Times New Roman" w:cs="Times New Roman"/>
          <w:sz w:val="28"/>
          <w:szCs w:val="28"/>
          <w:lang w:val="uk-UA"/>
        </w:rPr>
        <w:t>комп’</w:t>
      </w:r>
      <w:r w:rsidRPr="003977F5">
        <w:rPr>
          <w:rFonts w:ascii="Times New Roman" w:hAnsi="Times New Roman" w:cs="Times New Roman"/>
          <w:sz w:val="28"/>
          <w:szCs w:val="28"/>
        </w:rPr>
        <w:t>ютерних</w:t>
      </w:r>
      <w:proofErr w:type="spellEnd"/>
      <w:r w:rsidRPr="003977F5">
        <w:rPr>
          <w:rFonts w:ascii="Times New Roman" w:hAnsi="Times New Roman" w:cs="Times New Roman"/>
          <w:sz w:val="28"/>
          <w:szCs w:val="28"/>
        </w:rPr>
        <w:t xml:space="preserve"> систем</w:t>
      </w:r>
    </w:p>
    <w:p w:rsidR="003977F5" w:rsidRPr="00EA3FC1" w:rsidRDefault="003977F5" w:rsidP="003977F5">
      <w:pPr>
        <w:spacing w:line="240" w:lineRule="auto"/>
        <w:contextualSpacing/>
        <w:jc w:val="center"/>
        <w:rPr>
          <w:rFonts w:ascii="Times New Roman" w:hAnsi="Times New Roman" w:cs="Times New Roman"/>
          <w:sz w:val="28"/>
          <w:szCs w:val="28"/>
          <w:lang w:val="uk-UA"/>
        </w:rPr>
      </w:pPr>
    </w:p>
    <w:p w:rsidR="003977F5" w:rsidRPr="00EA3FC1" w:rsidRDefault="003977F5" w:rsidP="003977F5">
      <w:pPr>
        <w:spacing w:line="240" w:lineRule="auto"/>
        <w:contextualSpacing/>
        <w:jc w:val="center"/>
        <w:rPr>
          <w:rFonts w:ascii="Times New Roman" w:hAnsi="Times New Roman" w:cs="Times New Roman"/>
          <w:sz w:val="28"/>
          <w:szCs w:val="28"/>
          <w:lang w:val="uk-UA"/>
        </w:rPr>
      </w:pPr>
    </w:p>
    <w:p w:rsidR="003977F5" w:rsidRPr="00EA3FC1" w:rsidRDefault="003977F5" w:rsidP="003977F5">
      <w:pPr>
        <w:spacing w:line="240" w:lineRule="auto"/>
        <w:contextualSpacing/>
        <w:jc w:val="center"/>
        <w:rPr>
          <w:rFonts w:ascii="Times New Roman" w:hAnsi="Times New Roman" w:cs="Times New Roman"/>
          <w:sz w:val="28"/>
          <w:szCs w:val="28"/>
          <w:lang w:val="uk-UA"/>
        </w:rPr>
      </w:pPr>
    </w:p>
    <w:p w:rsidR="003977F5" w:rsidRPr="00EA3FC1" w:rsidRDefault="003977F5" w:rsidP="003977F5">
      <w:pPr>
        <w:spacing w:line="240" w:lineRule="auto"/>
        <w:contextualSpacing/>
        <w:jc w:val="center"/>
        <w:rPr>
          <w:rFonts w:ascii="Times New Roman" w:hAnsi="Times New Roman" w:cs="Times New Roman"/>
          <w:sz w:val="28"/>
          <w:szCs w:val="28"/>
          <w:lang w:val="uk-UA"/>
        </w:rPr>
      </w:pPr>
    </w:p>
    <w:p w:rsidR="003977F5" w:rsidRPr="00EA3FC1" w:rsidRDefault="003977F5" w:rsidP="003977F5">
      <w:pPr>
        <w:spacing w:line="240" w:lineRule="auto"/>
        <w:contextualSpacing/>
        <w:jc w:val="center"/>
        <w:rPr>
          <w:rFonts w:ascii="Times New Roman" w:hAnsi="Times New Roman" w:cs="Times New Roman"/>
          <w:sz w:val="28"/>
          <w:szCs w:val="28"/>
          <w:lang w:val="uk-UA"/>
        </w:rPr>
      </w:pPr>
    </w:p>
    <w:p w:rsidR="003977F5" w:rsidRPr="00EA3FC1" w:rsidRDefault="003977F5" w:rsidP="003977F5">
      <w:pPr>
        <w:spacing w:line="240" w:lineRule="auto"/>
        <w:contextualSpacing/>
        <w:rPr>
          <w:rFonts w:ascii="Times New Roman" w:hAnsi="Times New Roman" w:cs="Times New Roman"/>
          <w:sz w:val="28"/>
          <w:szCs w:val="28"/>
          <w:lang w:val="uk-UA"/>
        </w:rPr>
      </w:pPr>
    </w:p>
    <w:p w:rsidR="003977F5" w:rsidRPr="00EA3FC1" w:rsidRDefault="003977F5" w:rsidP="003977F5">
      <w:pPr>
        <w:spacing w:line="240" w:lineRule="auto"/>
        <w:contextualSpacing/>
        <w:jc w:val="center"/>
        <w:rPr>
          <w:rFonts w:ascii="Times New Roman" w:hAnsi="Times New Roman" w:cs="Times New Roman"/>
          <w:sz w:val="28"/>
          <w:szCs w:val="28"/>
          <w:lang w:val="uk-UA"/>
        </w:rPr>
      </w:pPr>
    </w:p>
    <w:p w:rsidR="003977F5" w:rsidRDefault="003977F5" w:rsidP="003977F5">
      <w:pPr>
        <w:spacing w:line="240" w:lineRule="auto"/>
        <w:contextualSpacing/>
        <w:jc w:val="center"/>
        <w:rPr>
          <w:rFonts w:ascii="Times New Roman" w:hAnsi="Times New Roman" w:cs="Times New Roman"/>
          <w:sz w:val="28"/>
          <w:szCs w:val="28"/>
          <w:lang w:val="uk-UA"/>
        </w:rPr>
      </w:pPr>
    </w:p>
    <w:p w:rsidR="003977F5" w:rsidRDefault="003977F5" w:rsidP="003977F5">
      <w:pPr>
        <w:spacing w:line="240" w:lineRule="auto"/>
        <w:contextualSpacing/>
        <w:jc w:val="center"/>
        <w:rPr>
          <w:rFonts w:ascii="Times New Roman" w:hAnsi="Times New Roman" w:cs="Times New Roman"/>
          <w:sz w:val="28"/>
          <w:szCs w:val="28"/>
          <w:lang w:val="uk-UA"/>
        </w:rPr>
      </w:pPr>
    </w:p>
    <w:p w:rsidR="003977F5" w:rsidRPr="00EA3FC1" w:rsidRDefault="003977F5" w:rsidP="003977F5">
      <w:pPr>
        <w:spacing w:line="240" w:lineRule="auto"/>
        <w:contextualSpacing/>
        <w:jc w:val="center"/>
        <w:rPr>
          <w:rFonts w:ascii="Times New Roman" w:hAnsi="Times New Roman" w:cs="Times New Roman"/>
          <w:sz w:val="28"/>
          <w:szCs w:val="28"/>
          <w:lang w:val="uk-UA"/>
        </w:rPr>
      </w:pPr>
    </w:p>
    <w:p w:rsidR="003977F5" w:rsidRPr="00EA3FC1" w:rsidRDefault="003977F5" w:rsidP="003977F5">
      <w:pPr>
        <w:spacing w:line="240" w:lineRule="auto"/>
        <w:contextualSpacing/>
        <w:jc w:val="center"/>
        <w:rPr>
          <w:rFonts w:ascii="Times New Roman" w:hAnsi="Times New Roman" w:cs="Times New Roman"/>
          <w:sz w:val="28"/>
          <w:szCs w:val="28"/>
          <w:lang w:val="uk-UA"/>
        </w:rPr>
      </w:pPr>
    </w:p>
    <w:p w:rsidR="003977F5" w:rsidRPr="00EA3FC1" w:rsidRDefault="003977F5" w:rsidP="003977F5">
      <w:pPr>
        <w:spacing w:line="240" w:lineRule="auto"/>
        <w:contextualSpacing/>
        <w:jc w:val="center"/>
        <w:rPr>
          <w:rFonts w:ascii="Times New Roman" w:hAnsi="Times New Roman" w:cs="Times New Roman"/>
          <w:sz w:val="28"/>
          <w:szCs w:val="28"/>
          <w:lang w:val="uk-UA"/>
        </w:rPr>
      </w:pPr>
    </w:p>
    <w:p w:rsidR="003977F5" w:rsidRPr="00EA3FC1" w:rsidRDefault="003977F5" w:rsidP="003977F5">
      <w:pPr>
        <w:spacing w:line="240" w:lineRule="auto"/>
        <w:contextualSpacing/>
        <w:jc w:val="center"/>
        <w:rPr>
          <w:rFonts w:ascii="Times New Roman" w:hAnsi="Times New Roman" w:cs="Times New Roman"/>
          <w:sz w:val="28"/>
          <w:szCs w:val="28"/>
          <w:lang w:val="uk-UA"/>
        </w:rPr>
      </w:pPr>
    </w:p>
    <w:p w:rsidR="003977F5" w:rsidRDefault="003977F5" w:rsidP="003977F5">
      <w:pPr>
        <w:spacing w:line="240" w:lineRule="auto"/>
        <w:contextualSpacing/>
        <w:jc w:val="center"/>
        <w:rPr>
          <w:rFonts w:ascii="Times New Roman" w:hAnsi="Times New Roman" w:cs="Times New Roman"/>
          <w:sz w:val="40"/>
          <w:szCs w:val="40"/>
          <w:lang w:val="uk-UA"/>
        </w:rPr>
      </w:pPr>
      <w:r w:rsidRPr="000B089A">
        <w:rPr>
          <w:rFonts w:ascii="Times New Roman" w:hAnsi="Times New Roman" w:cs="Times New Roman"/>
          <w:sz w:val="40"/>
          <w:szCs w:val="40"/>
          <w:lang w:val="uk-UA"/>
        </w:rPr>
        <w:t>Звіт</w:t>
      </w:r>
    </w:p>
    <w:p w:rsidR="003977F5" w:rsidRPr="000B089A" w:rsidRDefault="003977F5" w:rsidP="003977F5">
      <w:pPr>
        <w:spacing w:line="240" w:lineRule="auto"/>
        <w:ind w:left="3240"/>
        <w:contextualSpacing/>
        <w:rPr>
          <w:rFonts w:ascii="Times New Roman" w:hAnsi="Times New Roman" w:cs="Times New Roman"/>
          <w:sz w:val="40"/>
          <w:szCs w:val="40"/>
          <w:lang w:val="uk-UA"/>
        </w:rPr>
      </w:pPr>
      <w:r w:rsidRPr="000B089A">
        <w:rPr>
          <w:rFonts w:ascii="Times New Roman" w:hAnsi="Times New Roman" w:cs="Times New Roman"/>
          <w:sz w:val="40"/>
          <w:szCs w:val="40"/>
          <w:lang w:val="uk-UA"/>
        </w:rPr>
        <w:t>по лабораторній роботі</w:t>
      </w:r>
    </w:p>
    <w:p w:rsidR="003977F5" w:rsidRPr="000B089A" w:rsidRDefault="003977F5" w:rsidP="003977F5">
      <w:pPr>
        <w:spacing w:line="240" w:lineRule="auto"/>
        <w:ind w:left="3240"/>
        <w:contextualSpacing/>
        <w:rPr>
          <w:rFonts w:ascii="Times New Roman" w:hAnsi="Times New Roman" w:cs="Times New Roman"/>
          <w:sz w:val="40"/>
          <w:szCs w:val="40"/>
          <w:lang w:val="uk-UA"/>
        </w:rPr>
      </w:pPr>
      <w:r w:rsidRPr="000B089A">
        <w:rPr>
          <w:rFonts w:ascii="Times New Roman" w:hAnsi="Times New Roman" w:cs="Times New Roman"/>
          <w:sz w:val="40"/>
          <w:szCs w:val="40"/>
          <w:lang w:val="uk-UA"/>
        </w:rPr>
        <w:t>з курсу «Кріогенна електроніка»</w:t>
      </w:r>
    </w:p>
    <w:p w:rsidR="003977F5" w:rsidRPr="000B089A" w:rsidRDefault="003977F5" w:rsidP="003977F5">
      <w:pPr>
        <w:spacing w:line="240" w:lineRule="auto"/>
        <w:ind w:left="3240"/>
        <w:contextualSpacing/>
        <w:rPr>
          <w:rFonts w:ascii="Times New Roman" w:hAnsi="Times New Roman" w:cs="Times New Roman"/>
          <w:sz w:val="40"/>
          <w:szCs w:val="40"/>
          <w:lang w:val="uk-UA"/>
        </w:rPr>
      </w:pPr>
      <w:r w:rsidRPr="000B089A">
        <w:rPr>
          <w:rFonts w:ascii="Times New Roman" w:hAnsi="Times New Roman" w:cs="Times New Roman"/>
          <w:sz w:val="40"/>
          <w:szCs w:val="40"/>
          <w:lang w:val="uk-UA"/>
        </w:rPr>
        <w:t>на тему:</w:t>
      </w:r>
      <w:r>
        <w:rPr>
          <w:rFonts w:ascii="Times New Roman" w:hAnsi="Times New Roman" w:cs="Times New Roman"/>
          <w:sz w:val="40"/>
          <w:szCs w:val="40"/>
          <w:lang w:val="uk-UA"/>
        </w:rPr>
        <w:t xml:space="preserve"> «</w:t>
      </w:r>
      <w:proofErr w:type="spellStart"/>
      <w:r w:rsidRPr="000B089A">
        <w:rPr>
          <w:rFonts w:ascii="Times New Roman" w:hAnsi="Times New Roman" w:cs="Times New Roman"/>
          <w:sz w:val="40"/>
          <w:szCs w:val="40"/>
          <w:lang w:val="uk-UA"/>
        </w:rPr>
        <w:t>Мікросмужкові</w:t>
      </w:r>
      <w:proofErr w:type="spellEnd"/>
      <w:r w:rsidRPr="000B089A">
        <w:rPr>
          <w:rFonts w:ascii="Times New Roman" w:hAnsi="Times New Roman" w:cs="Times New Roman"/>
          <w:sz w:val="40"/>
          <w:szCs w:val="40"/>
          <w:lang w:val="uk-UA"/>
        </w:rPr>
        <w:t xml:space="preserve"> </w:t>
      </w:r>
      <w:proofErr w:type="spellStart"/>
      <w:r w:rsidRPr="000B089A">
        <w:rPr>
          <w:rFonts w:ascii="Times New Roman" w:hAnsi="Times New Roman" w:cs="Times New Roman"/>
          <w:sz w:val="40"/>
          <w:szCs w:val="40"/>
          <w:lang w:val="uk-UA"/>
        </w:rPr>
        <w:t>твердотільні</w:t>
      </w:r>
      <w:proofErr w:type="spellEnd"/>
      <w:r w:rsidRPr="000B089A">
        <w:rPr>
          <w:rFonts w:ascii="Times New Roman" w:hAnsi="Times New Roman" w:cs="Times New Roman"/>
          <w:sz w:val="40"/>
          <w:szCs w:val="40"/>
          <w:lang w:val="uk-UA"/>
        </w:rPr>
        <w:t xml:space="preserve"> </w:t>
      </w:r>
      <w:proofErr w:type="spellStart"/>
      <w:r>
        <w:rPr>
          <w:rFonts w:ascii="Times New Roman" w:hAnsi="Times New Roman" w:cs="Times New Roman"/>
          <w:sz w:val="40"/>
          <w:szCs w:val="40"/>
          <w:lang w:val="uk-UA"/>
        </w:rPr>
        <w:t>електрично</w:t>
      </w:r>
      <w:proofErr w:type="spellEnd"/>
      <w:r>
        <w:rPr>
          <w:rFonts w:ascii="Times New Roman" w:hAnsi="Times New Roman" w:cs="Times New Roman"/>
          <w:sz w:val="40"/>
          <w:szCs w:val="40"/>
          <w:lang w:val="uk-UA"/>
        </w:rPr>
        <w:t xml:space="preserve"> керовані </w:t>
      </w:r>
      <w:proofErr w:type="spellStart"/>
      <w:r>
        <w:rPr>
          <w:rFonts w:ascii="Times New Roman" w:hAnsi="Times New Roman" w:cs="Times New Roman"/>
          <w:sz w:val="40"/>
          <w:szCs w:val="40"/>
          <w:lang w:val="uk-UA"/>
        </w:rPr>
        <w:t>кріоелектронні</w:t>
      </w:r>
      <w:proofErr w:type="spellEnd"/>
      <w:r w:rsidRPr="000B089A">
        <w:rPr>
          <w:rFonts w:ascii="Times New Roman" w:hAnsi="Times New Roman" w:cs="Times New Roman"/>
          <w:sz w:val="40"/>
          <w:szCs w:val="40"/>
          <w:lang w:val="uk-UA"/>
        </w:rPr>
        <w:t xml:space="preserve"> елементи</w:t>
      </w:r>
      <w:r>
        <w:rPr>
          <w:rFonts w:ascii="Times New Roman" w:hAnsi="Times New Roman" w:cs="Times New Roman"/>
          <w:sz w:val="40"/>
          <w:szCs w:val="40"/>
          <w:lang w:val="uk-UA"/>
        </w:rPr>
        <w:t>»</w:t>
      </w:r>
    </w:p>
    <w:p w:rsidR="003977F5" w:rsidRPr="00EA3FC1" w:rsidRDefault="003977F5" w:rsidP="003977F5">
      <w:pPr>
        <w:spacing w:line="240" w:lineRule="auto"/>
        <w:contextualSpacing/>
        <w:jc w:val="center"/>
        <w:rPr>
          <w:rFonts w:ascii="Times New Roman" w:hAnsi="Times New Roman" w:cs="Times New Roman"/>
          <w:sz w:val="28"/>
          <w:szCs w:val="28"/>
          <w:lang w:val="uk-UA"/>
        </w:rPr>
      </w:pPr>
    </w:p>
    <w:p w:rsidR="003977F5" w:rsidRPr="00EA3FC1" w:rsidRDefault="003977F5" w:rsidP="003977F5">
      <w:pPr>
        <w:spacing w:line="240" w:lineRule="auto"/>
        <w:contextualSpacing/>
        <w:jc w:val="center"/>
        <w:rPr>
          <w:rFonts w:ascii="Times New Roman" w:hAnsi="Times New Roman" w:cs="Times New Roman"/>
          <w:sz w:val="28"/>
          <w:szCs w:val="28"/>
          <w:lang w:val="uk-UA"/>
        </w:rPr>
      </w:pPr>
    </w:p>
    <w:p w:rsidR="003977F5" w:rsidRPr="00EA3FC1" w:rsidRDefault="003977F5" w:rsidP="003977F5">
      <w:pPr>
        <w:spacing w:line="240" w:lineRule="auto"/>
        <w:contextualSpacing/>
        <w:jc w:val="right"/>
        <w:rPr>
          <w:rFonts w:ascii="Times New Roman" w:hAnsi="Times New Roman" w:cs="Times New Roman"/>
          <w:b/>
          <w:sz w:val="28"/>
          <w:szCs w:val="28"/>
          <w:lang w:val="uk-UA"/>
        </w:rPr>
      </w:pPr>
    </w:p>
    <w:p w:rsidR="003977F5" w:rsidRPr="00EA3FC1" w:rsidRDefault="003977F5" w:rsidP="003977F5">
      <w:pPr>
        <w:spacing w:line="240" w:lineRule="auto"/>
        <w:contextualSpacing/>
        <w:jc w:val="right"/>
        <w:rPr>
          <w:rFonts w:ascii="Times New Roman" w:hAnsi="Times New Roman" w:cs="Times New Roman"/>
          <w:b/>
          <w:sz w:val="28"/>
          <w:szCs w:val="28"/>
          <w:lang w:val="uk-UA"/>
        </w:rPr>
      </w:pPr>
    </w:p>
    <w:p w:rsidR="003977F5" w:rsidRPr="00EA3FC1" w:rsidRDefault="003977F5" w:rsidP="003977F5">
      <w:pPr>
        <w:spacing w:line="240" w:lineRule="auto"/>
        <w:contextualSpacing/>
        <w:jc w:val="right"/>
        <w:rPr>
          <w:rFonts w:ascii="Times New Roman" w:hAnsi="Times New Roman" w:cs="Times New Roman"/>
          <w:b/>
          <w:sz w:val="28"/>
          <w:szCs w:val="28"/>
          <w:lang w:val="uk-UA"/>
        </w:rPr>
      </w:pPr>
    </w:p>
    <w:p w:rsidR="003977F5" w:rsidRPr="00EA3FC1" w:rsidRDefault="003977F5" w:rsidP="003977F5">
      <w:pPr>
        <w:spacing w:line="240" w:lineRule="auto"/>
        <w:contextualSpacing/>
        <w:jc w:val="center"/>
        <w:rPr>
          <w:rFonts w:ascii="Times New Roman" w:hAnsi="Times New Roman" w:cs="Times New Roman"/>
          <w:b/>
          <w:sz w:val="28"/>
          <w:szCs w:val="28"/>
          <w:lang w:val="uk-UA"/>
        </w:rPr>
      </w:pPr>
    </w:p>
    <w:p w:rsidR="003977F5" w:rsidRPr="00EA3FC1" w:rsidRDefault="003977F5" w:rsidP="003977F5">
      <w:pPr>
        <w:spacing w:line="240" w:lineRule="auto"/>
        <w:contextualSpacing/>
        <w:jc w:val="right"/>
        <w:rPr>
          <w:rFonts w:ascii="Times New Roman" w:hAnsi="Times New Roman" w:cs="Times New Roman"/>
          <w:b/>
          <w:sz w:val="28"/>
          <w:szCs w:val="28"/>
          <w:lang w:val="uk-UA"/>
        </w:rPr>
      </w:pPr>
    </w:p>
    <w:p w:rsidR="003977F5" w:rsidRPr="00EA3FC1" w:rsidRDefault="003977F5" w:rsidP="003977F5">
      <w:pPr>
        <w:spacing w:line="240" w:lineRule="auto"/>
        <w:contextualSpacing/>
        <w:jc w:val="right"/>
        <w:rPr>
          <w:rFonts w:ascii="Times New Roman" w:hAnsi="Times New Roman" w:cs="Times New Roman"/>
          <w:b/>
          <w:sz w:val="28"/>
          <w:szCs w:val="28"/>
          <w:lang w:val="uk-UA"/>
        </w:rPr>
      </w:pPr>
    </w:p>
    <w:p w:rsidR="003977F5" w:rsidRPr="00EA3FC1" w:rsidRDefault="003977F5" w:rsidP="003977F5">
      <w:pPr>
        <w:spacing w:line="240" w:lineRule="auto"/>
        <w:contextualSpacing/>
        <w:jc w:val="right"/>
        <w:rPr>
          <w:rFonts w:ascii="Times New Roman" w:hAnsi="Times New Roman" w:cs="Times New Roman"/>
          <w:b/>
          <w:sz w:val="28"/>
          <w:szCs w:val="28"/>
          <w:lang w:val="uk-UA"/>
        </w:rPr>
      </w:pPr>
    </w:p>
    <w:p w:rsidR="003977F5" w:rsidRPr="000B089A" w:rsidRDefault="003977F5" w:rsidP="003977F5">
      <w:pPr>
        <w:spacing w:line="240" w:lineRule="auto"/>
        <w:ind w:left="5760"/>
        <w:contextualSpacing/>
        <w:rPr>
          <w:rFonts w:ascii="Times New Roman" w:hAnsi="Times New Roman" w:cs="Times New Roman"/>
          <w:sz w:val="28"/>
          <w:szCs w:val="28"/>
          <w:lang w:val="uk-UA"/>
        </w:rPr>
      </w:pPr>
      <w:r w:rsidRPr="000B089A">
        <w:rPr>
          <w:rFonts w:ascii="Times New Roman" w:hAnsi="Times New Roman" w:cs="Times New Roman"/>
          <w:sz w:val="28"/>
          <w:szCs w:val="28"/>
          <w:lang w:val="uk-UA"/>
        </w:rPr>
        <w:t>Виконав</w:t>
      </w:r>
    </w:p>
    <w:p w:rsidR="003977F5" w:rsidRPr="00EA3FC1" w:rsidRDefault="003977F5" w:rsidP="003977F5">
      <w:pPr>
        <w:spacing w:line="240" w:lineRule="auto"/>
        <w:ind w:left="5760"/>
        <w:contextualSpacing/>
        <w:rPr>
          <w:rFonts w:ascii="Times New Roman" w:hAnsi="Times New Roman" w:cs="Times New Roman"/>
          <w:sz w:val="28"/>
          <w:szCs w:val="28"/>
          <w:lang w:val="uk-UA"/>
        </w:rPr>
      </w:pPr>
      <w:r>
        <w:rPr>
          <w:rFonts w:ascii="Times New Roman" w:hAnsi="Times New Roman" w:cs="Times New Roman"/>
          <w:sz w:val="28"/>
          <w:szCs w:val="28"/>
          <w:lang w:val="uk-UA"/>
        </w:rPr>
        <w:t>Прокопенко Ярослав</w:t>
      </w:r>
    </w:p>
    <w:p w:rsidR="003977F5" w:rsidRPr="00EA3FC1" w:rsidRDefault="003977F5" w:rsidP="003977F5">
      <w:pPr>
        <w:spacing w:line="240" w:lineRule="auto"/>
        <w:ind w:left="5760"/>
        <w:contextualSpacing/>
        <w:rPr>
          <w:rFonts w:ascii="Times New Roman" w:hAnsi="Times New Roman" w:cs="Times New Roman"/>
          <w:sz w:val="28"/>
          <w:szCs w:val="28"/>
          <w:lang w:val="uk-UA"/>
        </w:rPr>
      </w:pPr>
      <w:r w:rsidRPr="00EA3FC1">
        <w:rPr>
          <w:rFonts w:ascii="Times New Roman" w:hAnsi="Times New Roman" w:cs="Times New Roman"/>
          <w:sz w:val="28"/>
          <w:szCs w:val="28"/>
          <w:lang w:val="uk-UA"/>
        </w:rPr>
        <w:t>студент 4 курсу</w:t>
      </w:r>
    </w:p>
    <w:p w:rsidR="003977F5" w:rsidRDefault="003977F5" w:rsidP="003977F5">
      <w:pPr>
        <w:spacing w:line="240" w:lineRule="auto"/>
        <w:ind w:left="5760"/>
        <w:contextualSpacing/>
        <w:rPr>
          <w:rFonts w:ascii="Times New Roman" w:hAnsi="Times New Roman" w:cs="Times New Roman"/>
          <w:sz w:val="28"/>
          <w:szCs w:val="28"/>
          <w:lang w:val="uk-UA"/>
        </w:rPr>
      </w:pPr>
      <w:r>
        <w:rPr>
          <w:rFonts w:ascii="Times New Roman" w:hAnsi="Times New Roman" w:cs="Times New Roman"/>
          <w:sz w:val="28"/>
          <w:szCs w:val="28"/>
          <w:lang w:val="uk-UA"/>
        </w:rPr>
        <w:t>кафедра</w:t>
      </w:r>
      <w:r w:rsidRPr="00EA3FC1">
        <w:rPr>
          <w:rFonts w:ascii="Times New Roman" w:hAnsi="Times New Roman" w:cs="Times New Roman"/>
          <w:sz w:val="28"/>
          <w:szCs w:val="28"/>
          <w:lang w:val="uk-UA"/>
        </w:rPr>
        <w:t xml:space="preserve"> </w:t>
      </w:r>
      <w:proofErr w:type="spellStart"/>
      <w:r w:rsidRPr="00EA3FC1">
        <w:rPr>
          <w:rFonts w:ascii="Times New Roman" w:hAnsi="Times New Roman" w:cs="Times New Roman"/>
          <w:sz w:val="28"/>
          <w:szCs w:val="28"/>
          <w:lang w:val="uk-UA"/>
        </w:rPr>
        <w:t>нанофізики</w:t>
      </w:r>
      <w:proofErr w:type="spellEnd"/>
      <w:r w:rsidRPr="00EA3FC1">
        <w:rPr>
          <w:rFonts w:ascii="Times New Roman" w:hAnsi="Times New Roman" w:cs="Times New Roman"/>
          <w:sz w:val="28"/>
          <w:szCs w:val="28"/>
          <w:lang w:val="uk-UA"/>
        </w:rPr>
        <w:t xml:space="preserve"> </w:t>
      </w:r>
    </w:p>
    <w:p w:rsidR="003977F5" w:rsidRPr="00EA3FC1" w:rsidRDefault="003977F5" w:rsidP="003977F5">
      <w:pPr>
        <w:spacing w:line="240" w:lineRule="auto"/>
        <w:ind w:left="5760"/>
        <w:contextualSpacing/>
        <w:rPr>
          <w:rFonts w:ascii="Times New Roman" w:hAnsi="Times New Roman" w:cs="Times New Roman"/>
          <w:sz w:val="28"/>
          <w:szCs w:val="28"/>
          <w:lang w:val="uk-UA"/>
        </w:rPr>
      </w:pPr>
      <w:r w:rsidRPr="00EA3FC1">
        <w:rPr>
          <w:rFonts w:ascii="Times New Roman" w:hAnsi="Times New Roman" w:cs="Times New Roman"/>
          <w:sz w:val="28"/>
          <w:szCs w:val="28"/>
          <w:lang w:val="uk-UA"/>
        </w:rPr>
        <w:t xml:space="preserve">та </w:t>
      </w:r>
      <w:proofErr w:type="spellStart"/>
      <w:r w:rsidRPr="00EA3FC1">
        <w:rPr>
          <w:rFonts w:ascii="Times New Roman" w:hAnsi="Times New Roman" w:cs="Times New Roman"/>
          <w:sz w:val="28"/>
          <w:szCs w:val="28"/>
          <w:lang w:val="uk-UA"/>
        </w:rPr>
        <w:t>наноелектроніки</w:t>
      </w:r>
      <w:proofErr w:type="spellEnd"/>
    </w:p>
    <w:p w:rsidR="003977F5" w:rsidRPr="00EA3FC1" w:rsidRDefault="003977F5" w:rsidP="003977F5">
      <w:pPr>
        <w:spacing w:line="240" w:lineRule="auto"/>
        <w:contextualSpacing/>
        <w:jc w:val="right"/>
        <w:rPr>
          <w:rFonts w:ascii="Times New Roman" w:hAnsi="Times New Roman" w:cs="Times New Roman"/>
          <w:sz w:val="28"/>
          <w:szCs w:val="28"/>
          <w:lang w:val="uk-UA"/>
        </w:rPr>
      </w:pPr>
    </w:p>
    <w:p w:rsidR="003977F5" w:rsidRPr="00EA3FC1" w:rsidRDefault="003977F5" w:rsidP="003977F5">
      <w:pPr>
        <w:spacing w:line="240" w:lineRule="auto"/>
        <w:contextualSpacing/>
        <w:rPr>
          <w:rFonts w:ascii="Times New Roman" w:hAnsi="Times New Roman" w:cs="Times New Roman"/>
          <w:sz w:val="28"/>
          <w:szCs w:val="28"/>
          <w:lang w:val="uk-UA"/>
        </w:rPr>
      </w:pPr>
    </w:p>
    <w:p w:rsidR="003977F5" w:rsidRDefault="003977F5" w:rsidP="003977F5">
      <w:pPr>
        <w:spacing w:line="240" w:lineRule="auto"/>
        <w:contextualSpacing/>
        <w:rPr>
          <w:rFonts w:ascii="Times New Roman" w:hAnsi="Times New Roman" w:cs="Times New Roman"/>
          <w:sz w:val="28"/>
          <w:szCs w:val="28"/>
          <w:lang w:val="uk-UA"/>
        </w:rPr>
      </w:pPr>
    </w:p>
    <w:p w:rsidR="003977F5" w:rsidRDefault="003977F5" w:rsidP="003977F5">
      <w:pPr>
        <w:spacing w:line="240" w:lineRule="auto"/>
        <w:contextualSpacing/>
        <w:rPr>
          <w:rFonts w:ascii="Times New Roman" w:hAnsi="Times New Roman" w:cs="Times New Roman"/>
          <w:sz w:val="28"/>
          <w:szCs w:val="28"/>
          <w:lang w:val="uk-UA"/>
        </w:rPr>
      </w:pPr>
    </w:p>
    <w:p w:rsidR="003977F5" w:rsidRDefault="003977F5" w:rsidP="003977F5">
      <w:pPr>
        <w:spacing w:line="240" w:lineRule="auto"/>
        <w:contextualSpacing/>
        <w:rPr>
          <w:rFonts w:ascii="Times New Roman" w:hAnsi="Times New Roman" w:cs="Times New Roman"/>
          <w:sz w:val="28"/>
          <w:szCs w:val="28"/>
          <w:lang w:val="uk-UA"/>
        </w:rPr>
      </w:pPr>
    </w:p>
    <w:p w:rsidR="003977F5" w:rsidRPr="00EA3FC1" w:rsidRDefault="003977F5" w:rsidP="003977F5">
      <w:pPr>
        <w:spacing w:line="240" w:lineRule="auto"/>
        <w:contextualSpacing/>
        <w:rPr>
          <w:rFonts w:ascii="Times New Roman" w:hAnsi="Times New Roman" w:cs="Times New Roman"/>
          <w:sz w:val="28"/>
          <w:szCs w:val="28"/>
          <w:lang w:val="uk-UA"/>
        </w:rPr>
      </w:pPr>
      <w:bookmarkStart w:id="0" w:name="_GoBack"/>
      <w:bookmarkEnd w:id="0"/>
    </w:p>
    <w:p w:rsidR="003977F5" w:rsidRDefault="003977F5" w:rsidP="003977F5">
      <w:pPr>
        <w:spacing w:line="240" w:lineRule="auto"/>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Київ 2015</w:t>
      </w:r>
    </w:p>
    <w:p w:rsidR="003977F5" w:rsidRDefault="003977F5" w:rsidP="00EA3FC1">
      <w:pPr>
        <w:spacing w:line="240" w:lineRule="auto"/>
        <w:contextualSpacing/>
        <w:jc w:val="center"/>
        <w:rPr>
          <w:rFonts w:ascii="Times New Roman" w:hAnsi="Times New Roman" w:cs="Times New Roman"/>
          <w:sz w:val="28"/>
          <w:szCs w:val="28"/>
          <w:lang w:val="uk-UA"/>
        </w:rPr>
      </w:pPr>
    </w:p>
    <w:p w:rsidR="00EA3FC1" w:rsidRDefault="00345B92" w:rsidP="00345B92">
      <w:pPr>
        <w:spacing w:line="240" w:lineRule="auto"/>
        <w:contextualSpacing/>
        <w:jc w:val="center"/>
        <w:rPr>
          <w:rFonts w:ascii="Times New Roman" w:hAnsi="Times New Roman" w:cs="Times New Roman"/>
          <w:b/>
          <w:sz w:val="32"/>
          <w:szCs w:val="32"/>
          <w:lang w:val="uk-UA"/>
        </w:rPr>
      </w:pPr>
      <w:proofErr w:type="spellStart"/>
      <w:r w:rsidRPr="00345B92">
        <w:rPr>
          <w:rFonts w:ascii="Times New Roman" w:hAnsi="Times New Roman" w:cs="Times New Roman"/>
          <w:b/>
          <w:sz w:val="32"/>
          <w:szCs w:val="32"/>
          <w:lang w:val="uk-UA"/>
        </w:rPr>
        <w:t>Мікросмужкові</w:t>
      </w:r>
      <w:proofErr w:type="spellEnd"/>
      <w:r w:rsidRPr="00345B92">
        <w:rPr>
          <w:rFonts w:ascii="Times New Roman" w:hAnsi="Times New Roman" w:cs="Times New Roman"/>
          <w:b/>
          <w:sz w:val="32"/>
          <w:szCs w:val="32"/>
          <w:lang w:val="uk-UA"/>
        </w:rPr>
        <w:t xml:space="preserve"> </w:t>
      </w:r>
      <w:proofErr w:type="spellStart"/>
      <w:r w:rsidRPr="00345B92">
        <w:rPr>
          <w:rFonts w:ascii="Times New Roman" w:hAnsi="Times New Roman" w:cs="Times New Roman"/>
          <w:b/>
          <w:sz w:val="32"/>
          <w:szCs w:val="32"/>
          <w:lang w:val="uk-UA"/>
        </w:rPr>
        <w:t>твердот</w:t>
      </w:r>
      <w:r w:rsidR="000B089A">
        <w:rPr>
          <w:rFonts w:ascii="Times New Roman" w:hAnsi="Times New Roman" w:cs="Times New Roman"/>
          <w:b/>
          <w:sz w:val="32"/>
          <w:szCs w:val="32"/>
          <w:lang w:val="uk-UA"/>
        </w:rPr>
        <w:t>ільні</w:t>
      </w:r>
      <w:proofErr w:type="spellEnd"/>
      <w:r w:rsidR="000B089A">
        <w:rPr>
          <w:rFonts w:ascii="Times New Roman" w:hAnsi="Times New Roman" w:cs="Times New Roman"/>
          <w:b/>
          <w:sz w:val="32"/>
          <w:szCs w:val="32"/>
          <w:lang w:val="uk-UA"/>
        </w:rPr>
        <w:t xml:space="preserve"> </w:t>
      </w:r>
      <w:proofErr w:type="spellStart"/>
      <w:r w:rsidR="000B089A">
        <w:rPr>
          <w:rFonts w:ascii="Times New Roman" w:hAnsi="Times New Roman" w:cs="Times New Roman"/>
          <w:b/>
          <w:sz w:val="32"/>
          <w:szCs w:val="32"/>
          <w:lang w:val="uk-UA"/>
        </w:rPr>
        <w:t>електрично</w:t>
      </w:r>
      <w:proofErr w:type="spellEnd"/>
      <w:r w:rsidR="000B089A">
        <w:rPr>
          <w:rFonts w:ascii="Times New Roman" w:hAnsi="Times New Roman" w:cs="Times New Roman"/>
          <w:b/>
          <w:sz w:val="32"/>
          <w:szCs w:val="32"/>
          <w:lang w:val="uk-UA"/>
        </w:rPr>
        <w:t xml:space="preserve"> керовані </w:t>
      </w:r>
      <w:proofErr w:type="spellStart"/>
      <w:r w:rsidR="000B089A">
        <w:rPr>
          <w:rFonts w:ascii="Times New Roman" w:hAnsi="Times New Roman" w:cs="Times New Roman"/>
          <w:b/>
          <w:sz w:val="32"/>
          <w:szCs w:val="32"/>
          <w:lang w:val="uk-UA"/>
        </w:rPr>
        <w:t>кріоелектро</w:t>
      </w:r>
      <w:r w:rsidRPr="00345B92">
        <w:rPr>
          <w:rFonts w:ascii="Times New Roman" w:hAnsi="Times New Roman" w:cs="Times New Roman"/>
          <w:b/>
          <w:sz w:val="32"/>
          <w:szCs w:val="32"/>
          <w:lang w:val="uk-UA"/>
        </w:rPr>
        <w:t>нні</w:t>
      </w:r>
      <w:proofErr w:type="spellEnd"/>
      <w:r w:rsidRPr="00345B92">
        <w:rPr>
          <w:rFonts w:ascii="Times New Roman" w:hAnsi="Times New Roman" w:cs="Times New Roman"/>
          <w:b/>
          <w:sz w:val="32"/>
          <w:szCs w:val="32"/>
          <w:lang w:val="uk-UA"/>
        </w:rPr>
        <w:t xml:space="preserve"> елементи</w:t>
      </w:r>
    </w:p>
    <w:p w:rsidR="00345B92" w:rsidRDefault="00345B92" w:rsidP="00345B92">
      <w:pPr>
        <w:spacing w:line="240" w:lineRule="auto"/>
        <w:contextualSpacing/>
        <w:jc w:val="center"/>
        <w:rPr>
          <w:rFonts w:ascii="Times New Roman" w:hAnsi="Times New Roman" w:cs="Times New Roman"/>
          <w:b/>
          <w:sz w:val="32"/>
          <w:szCs w:val="32"/>
          <w:lang w:val="uk-UA"/>
        </w:rPr>
      </w:pPr>
    </w:p>
    <w:p w:rsidR="00345B92" w:rsidRDefault="00400DEB" w:rsidP="00361BA0">
      <w:pPr>
        <w:spacing w:line="240" w:lineRule="auto"/>
        <w:ind w:firstLine="1134"/>
        <w:contextualSpacing/>
        <w:jc w:val="both"/>
        <w:rPr>
          <w:rFonts w:ascii="Times New Roman" w:hAnsi="Times New Roman" w:cs="Times New Roman"/>
          <w:sz w:val="28"/>
          <w:szCs w:val="28"/>
          <w:lang w:val="uk-UA"/>
        </w:rPr>
      </w:pPr>
      <w:r w:rsidRPr="00400DEB">
        <w:rPr>
          <w:rFonts w:ascii="Times New Roman" w:hAnsi="Times New Roman" w:cs="Times New Roman"/>
          <w:b/>
          <w:sz w:val="28"/>
          <w:szCs w:val="28"/>
          <w:lang w:val="uk-UA"/>
        </w:rPr>
        <w:t>Мета роботи:</w:t>
      </w:r>
      <w:r w:rsidRPr="00400DEB">
        <w:rPr>
          <w:rFonts w:ascii="Times New Roman" w:hAnsi="Times New Roman" w:cs="Times New Roman"/>
          <w:sz w:val="28"/>
          <w:szCs w:val="28"/>
          <w:lang w:val="uk-UA"/>
        </w:rPr>
        <w:t xml:space="preserve"> вивчення можливості керування електричними параметрами твердого тіла; дослідження керованих кріогенних елементів: </w:t>
      </w:r>
      <w:proofErr w:type="spellStart"/>
      <w:r w:rsidRPr="00400DEB">
        <w:rPr>
          <w:rFonts w:ascii="Times New Roman" w:hAnsi="Times New Roman" w:cs="Times New Roman"/>
          <w:sz w:val="28"/>
          <w:szCs w:val="28"/>
          <w:lang w:val="uk-UA"/>
        </w:rPr>
        <w:t>твердотільного</w:t>
      </w:r>
      <w:proofErr w:type="spellEnd"/>
      <w:r w:rsidRPr="00400DEB">
        <w:rPr>
          <w:rFonts w:ascii="Times New Roman" w:hAnsi="Times New Roman" w:cs="Times New Roman"/>
          <w:sz w:val="28"/>
          <w:szCs w:val="28"/>
          <w:lang w:val="uk-UA"/>
        </w:rPr>
        <w:t xml:space="preserve"> відкритого діелектричного резонатора, смугозагороджувального фільтра, </w:t>
      </w:r>
      <w:proofErr w:type="spellStart"/>
      <w:r w:rsidRPr="00400DEB">
        <w:rPr>
          <w:rFonts w:ascii="Times New Roman" w:hAnsi="Times New Roman" w:cs="Times New Roman"/>
          <w:sz w:val="28"/>
          <w:szCs w:val="28"/>
          <w:lang w:val="uk-UA"/>
        </w:rPr>
        <w:t>аттенюатора</w:t>
      </w:r>
      <w:proofErr w:type="spellEnd"/>
      <w:r>
        <w:rPr>
          <w:rFonts w:ascii="Times New Roman" w:hAnsi="Times New Roman" w:cs="Times New Roman"/>
          <w:sz w:val="28"/>
          <w:szCs w:val="28"/>
          <w:lang w:val="uk-UA"/>
        </w:rPr>
        <w:t xml:space="preserve"> надвисоких частот (НВЧ).</w:t>
      </w:r>
    </w:p>
    <w:p w:rsidR="00400DEB" w:rsidRDefault="00400DEB" w:rsidP="00400DEB">
      <w:pPr>
        <w:spacing w:line="240" w:lineRule="auto"/>
        <w:contextualSpacing/>
        <w:jc w:val="both"/>
        <w:rPr>
          <w:rFonts w:ascii="Times New Roman" w:hAnsi="Times New Roman" w:cs="Times New Roman"/>
          <w:sz w:val="28"/>
          <w:szCs w:val="28"/>
          <w:lang w:val="uk-UA"/>
        </w:rPr>
      </w:pPr>
    </w:p>
    <w:p w:rsidR="00361BA0" w:rsidRDefault="00071E71" w:rsidP="00361BA0">
      <w:pPr>
        <w:pStyle w:val="a3"/>
        <w:spacing w:line="240" w:lineRule="auto"/>
        <w:ind w:left="0"/>
        <w:jc w:val="center"/>
        <w:rPr>
          <w:rFonts w:ascii="Times New Roman" w:hAnsi="Times New Roman" w:cs="Times New Roman"/>
          <w:b/>
          <w:sz w:val="32"/>
          <w:szCs w:val="32"/>
          <w:lang w:val="uk-UA"/>
        </w:rPr>
      </w:pPr>
      <w:r>
        <w:rPr>
          <w:rFonts w:ascii="Times New Roman" w:hAnsi="Times New Roman" w:cs="Times New Roman"/>
          <w:b/>
          <w:sz w:val="32"/>
          <w:szCs w:val="32"/>
          <w:lang w:val="uk-UA"/>
        </w:rPr>
        <w:t>Короткі</w:t>
      </w:r>
      <w:r w:rsidR="00361BA0" w:rsidRPr="00361BA0">
        <w:rPr>
          <w:rFonts w:ascii="Times New Roman" w:hAnsi="Times New Roman" w:cs="Times New Roman"/>
          <w:b/>
          <w:sz w:val="32"/>
          <w:szCs w:val="32"/>
          <w:lang w:val="uk-UA"/>
        </w:rPr>
        <w:t xml:space="preserve"> теоретичні відомості</w:t>
      </w:r>
    </w:p>
    <w:p w:rsidR="000B089A" w:rsidRDefault="000B089A" w:rsidP="00361BA0">
      <w:pPr>
        <w:pStyle w:val="a3"/>
        <w:spacing w:line="240" w:lineRule="auto"/>
        <w:ind w:left="0"/>
        <w:jc w:val="center"/>
        <w:rPr>
          <w:rFonts w:ascii="Times New Roman" w:hAnsi="Times New Roman" w:cs="Times New Roman"/>
          <w:b/>
          <w:sz w:val="32"/>
          <w:szCs w:val="32"/>
          <w:lang w:val="uk-UA"/>
        </w:rPr>
      </w:pPr>
    </w:p>
    <w:p w:rsidR="009036AD" w:rsidRDefault="00CC4748" w:rsidP="00CC4748">
      <w:pPr>
        <w:pStyle w:val="a3"/>
        <w:spacing w:line="240" w:lineRule="auto"/>
        <w:ind w:left="0"/>
        <w:jc w:val="center"/>
        <w:rPr>
          <w:rFonts w:ascii="Times New Roman" w:hAnsi="Times New Roman" w:cs="Times New Roman"/>
          <w:b/>
          <w:sz w:val="28"/>
          <w:szCs w:val="28"/>
          <w:lang w:val="uk-UA"/>
        </w:rPr>
      </w:pPr>
      <w:r w:rsidRPr="00CC4748">
        <w:rPr>
          <w:rFonts w:ascii="Times New Roman" w:hAnsi="Times New Roman" w:cs="Times New Roman"/>
          <w:b/>
          <w:sz w:val="28"/>
          <w:szCs w:val="28"/>
          <w:lang w:val="uk-UA"/>
        </w:rPr>
        <w:t>Зміна властивостей діелектриків за малих температур та під впливом електричного поля</w:t>
      </w:r>
    </w:p>
    <w:p w:rsidR="00CC4748" w:rsidRDefault="00CC4748" w:rsidP="000C6EAA">
      <w:pPr>
        <w:pStyle w:val="a3"/>
        <w:spacing w:line="240" w:lineRule="auto"/>
        <w:ind w:left="0" w:firstLine="1134"/>
        <w:jc w:val="both"/>
        <w:rPr>
          <w:rFonts w:ascii="Times New Roman" w:hAnsi="Times New Roman" w:cs="Times New Roman"/>
          <w:sz w:val="28"/>
          <w:szCs w:val="28"/>
          <w:lang w:val="uk-UA"/>
        </w:rPr>
      </w:pPr>
      <w:r>
        <w:rPr>
          <w:rFonts w:ascii="Times New Roman" w:hAnsi="Times New Roman" w:cs="Times New Roman"/>
          <w:sz w:val="28"/>
          <w:szCs w:val="28"/>
          <w:lang w:val="uk-UA"/>
        </w:rPr>
        <w:t>Діелектриками називаються речовини, які погано проводять електричний струм. Ця  властивість зумовлена малою кількістю вільних носіїв заряду в їх об’</w:t>
      </w:r>
      <w:r w:rsidRPr="003977F5">
        <w:rPr>
          <w:rFonts w:ascii="Times New Roman" w:hAnsi="Times New Roman" w:cs="Times New Roman"/>
          <w:sz w:val="28"/>
          <w:szCs w:val="28"/>
          <w:lang w:val="uk-UA"/>
        </w:rPr>
        <w:t>ємі, тобто, малою кількістю електронів у зоні провідності внаслідок великого значення ширин</w:t>
      </w:r>
      <w:r>
        <w:rPr>
          <w:rFonts w:ascii="Times New Roman" w:hAnsi="Times New Roman" w:cs="Times New Roman"/>
          <w:sz w:val="28"/>
          <w:szCs w:val="28"/>
          <w:lang w:val="uk-UA"/>
        </w:rPr>
        <w:t>и</w:t>
      </w:r>
      <w:r w:rsidRPr="003977F5">
        <w:rPr>
          <w:rFonts w:ascii="Times New Roman" w:hAnsi="Times New Roman" w:cs="Times New Roman"/>
          <w:sz w:val="28"/>
          <w:szCs w:val="28"/>
          <w:lang w:val="uk-UA"/>
        </w:rPr>
        <w:t xml:space="preserve"> забороненої зони.</w:t>
      </w:r>
    </w:p>
    <w:p w:rsidR="00CC4748" w:rsidRPr="003977F5" w:rsidRDefault="00CC4748" w:rsidP="000C6EAA">
      <w:pPr>
        <w:pStyle w:val="a3"/>
        <w:spacing w:line="240" w:lineRule="auto"/>
        <w:ind w:left="0" w:firstLine="113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 точки зору теорії </w:t>
      </w:r>
      <w:proofErr w:type="spellStart"/>
      <w:r>
        <w:rPr>
          <w:rFonts w:ascii="Times New Roman" w:hAnsi="Times New Roman" w:cs="Times New Roman"/>
          <w:sz w:val="28"/>
          <w:szCs w:val="28"/>
          <w:lang w:val="uk-UA"/>
        </w:rPr>
        <w:t>елктромагнітног</w:t>
      </w:r>
      <w:r w:rsidR="00A1319E">
        <w:rPr>
          <w:rFonts w:ascii="Times New Roman" w:hAnsi="Times New Roman" w:cs="Times New Roman"/>
          <w:sz w:val="28"/>
          <w:szCs w:val="28"/>
          <w:lang w:val="uk-UA"/>
        </w:rPr>
        <w:t>о</w:t>
      </w:r>
      <w:proofErr w:type="spellEnd"/>
      <w:r>
        <w:rPr>
          <w:rFonts w:ascii="Times New Roman" w:hAnsi="Times New Roman" w:cs="Times New Roman"/>
          <w:sz w:val="28"/>
          <w:szCs w:val="28"/>
          <w:lang w:val="uk-UA"/>
        </w:rPr>
        <w:t xml:space="preserve"> поля будь-яка речовина характеризується принаймні трьома електрофізичними параметрами: провідністю σ, діелектричною проникністю ε та магнітною проникністю μ. У діелектриках, як правило, μ ≈ 1, або |</w:t>
      </w:r>
      <w:r>
        <w:rPr>
          <w:rFonts w:ascii="Times New Roman" w:hAnsi="Times New Roman" w:cs="Times New Roman"/>
          <w:sz w:val="28"/>
          <w:szCs w:val="28"/>
          <w:lang w:val="en-US"/>
        </w:rPr>
        <w:t>ε</w:t>
      </w:r>
      <w:r w:rsidRPr="003977F5">
        <w:rPr>
          <w:rFonts w:ascii="Times New Roman" w:hAnsi="Times New Roman" w:cs="Times New Roman"/>
          <w:sz w:val="28"/>
          <w:szCs w:val="28"/>
          <w:lang w:val="uk-UA"/>
        </w:rPr>
        <w:t xml:space="preserve">| &gt;&gt; </w:t>
      </w:r>
      <w:r>
        <w:rPr>
          <w:rFonts w:ascii="Times New Roman" w:hAnsi="Times New Roman" w:cs="Times New Roman"/>
          <w:sz w:val="28"/>
          <w:szCs w:val="28"/>
          <w:lang w:val="en-US"/>
        </w:rPr>
        <w:t>μ</w:t>
      </w:r>
      <w:r w:rsidRPr="003977F5">
        <w:rPr>
          <w:rFonts w:ascii="Times New Roman" w:hAnsi="Times New Roman" w:cs="Times New Roman"/>
          <w:sz w:val="28"/>
          <w:szCs w:val="28"/>
          <w:lang w:val="uk-UA"/>
        </w:rPr>
        <w:t>, тому основною характеристикою</w:t>
      </w:r>
      <w:r w:rsidR="000266B6">
        <w:rPr>
          <w:rFonts w:ascii="Times New Roman" w:hAnsi="Times New Roman" w:cs="Times New Roman"/>
          <w:sz w:val="28"/>
          <w:szCs w:val="28"/>
          <w:lang w:val="uk-UA"/>
        </w:rPr>
        <w:t xml:space="preserve"> діелектрика є його діелектрична проникність ε</w:t>
      </w:r>
      <w:r w:rsidR="00012D13">
        <w:rPr>
          <w:rFonts w:ascii="Times New Roman" w:hAnsi="Times New Roman" w:cs="Times New Roman"/>
          <w:sz w:val="28"/>
          <w:szCs w:val="28"/>
          <w:lang w:val="uk-UA"/>
        </w:rPr>
        <w:t xml:space="preserve"> = 1 + 4πχ, де χ </w:t>
      </w:r>
      <w:r w:rsidR="000C6EAA">
        <w:rPr>
          <w:rFonts w:ascii="Times New Roman" w:hAnsi="Times New Roman" w:cs="Times New Roman"/>
          <w:sz w:val="28"/>
          <w:szCs w:val="28"/>
          <w:lang w:val="uk-UA"/>
        </w:rPr>
        <w:t>–</w:t>
      </w:r>
      <w:r w:rsidR="00012D13">
        <w:rPr>
          <w:rFonts w:ascii="Times New Roman" w:hAnsi="Times New Roman" w:cs="Times New Roman"/>
          <w:sz w:val="28"/>
          <w:szCs w:val="28"/>
          <w:lang w:val="uk-UA"/>
        </w:rPr>
        <w:t xml:space="preserve"> </w:t>
      </w:r>
      <w:r w:rsidR="000C6EAA">
        <w:rPr>
          <w:rFonts w:ascii="Times New Roman" w:hAnsi="Times New Roman" w:cs="Times New Roman"/>
          <w:sz w:val="28"/>
          <w:szCs w:val="28"/>
          <w:lang w:val="uk-UA"/>
        </w:rPr>
        <w:t>електрична сприйнятливість речовини</w:t>
      </w:r>
      <w:r w:rsidR="000266B6">
        <w:rPr>
          <w:rFonts w:ascii="Times New Roman" w:hAnsi="Times New Roman" w:cs="Times New Roman"/>
          <w:sz w:val="28"/>
          <w:szCs w:val="28"/>
          <w:lang w:val="uk-UA"/>
        </w:rPr>
        <w:t>. Вважається, що ε є величиною комплексною. Дійсна частина діелектричної проникності ε΄</w:t>
      </w:r>
      <w:r w:rsidR="000266B6" w:rsidRPr="003977F5">
        <w:rPr>
          <w:rFonts w:ascii="Times New Roman" w:hAnsi="Times New Roman" w:cs="Times New Roman"/>
          <w:sz w:val="28"/>
          <w:szCs w:val="28"/>
          <w:lang w:val="uk-UA"/>
        </w:rPr>
        <w:t xml:space="preserve"> = </w:t>
      </w:r>
      <w:r w:rsidR="000266B6">
        <w:rPr>
          <w:rFonts w:ascii="Times New Roman" w:hAnsi="Times New Roman" w:cs="Times New Roman"/>
          <w:sz w:val="28"/>
          <w:szCs w:val="28"/>
          <w:lang w:val="en-US"/>
        </w:rPr>
        <w:t>Re</w:t>
      </w:r>
      <w:r w:rsidR="000266B6" w:rsidRPr="003977F5">
        <w:rPr>
          <w:rFonts w:ascii="Times New Roman" w:hAnsi="Times New Roman" w:cs="Times New Roman"/>
          <w:sz w:val="28"/>
          <w:szCs w:val="28"/>
          <w:lang w:val="uk-UA"/>
        </w:rPr>
        <w:t>{</w:t>
      </w:r>
      <w:r w:rsidR="000266B6">
        <w:rPr>
          <w:rFonts w:ascii="Times New Roman" w:hAnsi="Times New Roman" w:cs="Times New Roman"/>
          <w:sz w:val="28"/>
          <w:szCs w:val="28"/>
          <w:lang w:val="en-US"/>
        </w:rPr>
        <w:t>ε</w:t>
      </w:r>
      <w:r w:rsidR="000266B6" w:rsidRPr="003977F5">
        <w:rPr>
          <w:rFonts w:ascii="Times New Roman" w:hAnsi="Times New Roman" w:cs="Times New Roman"/>
          <w:sz w:val="28"/>
          <w:szCs w:val="28"/>
          <w:lang w:val="uk-UA"/>
        </w:rPr>
        <w:t>}</w:t>
      </w:r>
      <w:r w:rsidR="000266B6">
        <w:rPr>
          <w:rFonts w:ascii="Times New Roman" w:hAnsi="Times New Roman" w:cs="Times New Roman"/>
          <w:sz w:val="28"/>
          <w:szCs w:val="28"/>
          <w:lang w:val="uk-UA"/>
        </w:rPr>
        <w:t xml:space="preserve"> </w:t>
      </w:r>
      <w:r w:rsidR="000266B6" w:rsidRPr="003977F5">
        <w:rPr>
          <w:rFonts w:ascii="Times New Roman" w:hAnsi="Times New Roman" w:cs="Times New Roman"/>
          <w:sz w:val="28"/>
          <w:szCs w:val="28"/>
          <w:lang w:val="uk-UA"/>
        </w:rPr>
        <w:t>характеризує</w:t>
      </w:r>
      <w:r w:rsidR="000266B6">
        <w:rPr>
          <w:rFonts w:ascii="Times New Roman" w:hAnsi="Times New Roman" w:cs="Times New Roman"/>
          <w:sz w:val="28"/>
          <w:szCs w:val="28"/>
          <w:lang w:val="uk-UA"/>
        </w:rPr>
        <w:t xml:space="preserve"> властивість діелектрика змінювати напруженість електричного поля у своєму об’</w:t>
      </w:r>
      <w:r w:rsidR="000266B6" w:rsidRPr="003977F5">
        <w:rPr>
          <w:rFonts w:ascii="Times New Roman" w:hAnsi="Times New Roman" w:cs="Times New Roman"/>
          <w:sz w:val="28"/>
          <w:szCs w:val="28"/>
          <w:lang w:val="uk-UA"/>
        </w:rPr>
        <w:t xml:space="preserve">ємі, а уявна частина </w:t>
      </w:r>
      <w:r w:rsidR="000266B6">
        <w:rPr>
          <w:rFonts w:ascii="Times New Roman" w:hAnsi="Times New Roman" w:cs="Times New Roman"/>
          <w:sz w:val="28"/>
          <w:szCs w:val="28"/>
          <w:lang w:val="uk-UA"/>
        </w:rPr>
        <w:t>ε̋</w:t>
      </w:r>
      <w:r w:rsidR="000266B6" w:rsidRPr="003977F5">
        <w:rPr>
          <w:rFonts w:ascii="Times New Roman" w:hAnsi="Times New Roman" w:cs="Times New Roman"/>
          <w:sz w:val="28"/>
          <w:szCs w:val="28"/>
          <w:lang w:val="uk-UA"/>
        </w:rPr>
        <w:t xml:space="preserve"> = </w:t>
      </w:r>
      <w:proofErr w:type="spellStart"/>
      <w:r w:rsidR="000266B6">
        <w:rPr>
          <w:rFonts w:ascii="Times New Roman" w:hAnsi="Times New Roman" w:cs="Times New Roman"/>
          <w:sz w:val="28"/>
          <w:szCs w:val="28"/>
          <w:lang w:val="en-US"/>
        </w:rPr>
        <w:t>Im</w:t>
      </w:r>
      <w:proofErr w:type="spellEnd"/>
      <w:r w:rsidR="000266B6" w:rsidRPr="003977F5">
        <w:rPr>
          <w:rFonts w:ascii="Times New Roman" w:hAnsi="Times New Roman" w:cs="Times New Roman"/>
          <w:sz w:val="28"/>
          <w:szCs w:val="28"/>
          <w:lang w:val="uk-UA"/>
        </w:rPr>
        <w:t>{</w:t>
      </w:r>
      <w:r w:rsidR="000266B6">
        <w:rPr>
          <w:rFonts w:ascii="Times New Roman" w:hAnsi="Times New Roman" w:cs="Times New Roman"/>
          <w:sz w:val="28"/>
          <w:szCs w:val="28"/>
          <w:lang w:val="en-US"/>
        </w:rPr>
        <w:t>ε</w:t>
      </w:r>
      <w:r w:rsidR="000266B6" w:rsidRPr="003977F5">
        <w:rPr>
          <w:rFonts w:ascii="Times New Roman" w:hAnsi="Times New Roman" w:cs="Times New Roman"/>
          <w:sz w:val="28"/>
          <w:szCs w:val="28"/>
          <w:lang w:val="uk-UA"/>
        </w:rPr>
        <w:t>} визначає втрати у діелектрику.</w:t>
      </w:r>
    </w:p>
    <w:p w:rsidR="000266B6" w:rsidRDefault="000266B6" w:rsidP="000C6EAA">
      <w:pPr>
        <w:pStyle w:val="a3"/>
        <w:spacing w:line="240" w:lineRule="auto"/>
        <w:ind w:left="0" w:firstLine="113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Процес поляризації діелектрика в загальному випадку обумовлений трьома механізмами поляризації: електронною, іонною та </w:t>
      </w:r>
      <w:proofErr w:type="spellStart"/>
      <w:r>
        <w:rPr>
          <w:rFonts w:ascii="Times New Roman" w:hAnsi="Times New Roman" w:cs="Times New Roman"/>
          <w:sz w:val="28"/>
          <w:szCs w:val="28"/>
          <w:lang w:val="uk-UA"/>
        </w:rPr>
        <w:t>орієнтаційною</w:t>
      </w:r>
      <w:proofErr w:type="spellEnd"/>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поляризаціями</w:t>
      </w:r>
      <w:proofErr w:type="spellEnd"/>
      <w:r>
        <w:rPr>
          <w:rFonts w:ascii="Times New Roman" w:hAnsi="Times New Roman" w:cs="Times New Roman"/>
          <w:sz w:val="28"/>
          <w:szCs w:val="28"/>
          <w:lang w:val="uk-UA"/>
        </w:rPr>
        <w:t>.</w:t>
      </w:r>
    </w:p>
    <w:p w:rsidR="000266B6" w:rsidRDefault="000266B6" w:rsidP="000C6EAA">
      <w:pPr>
        <w:pStyle w:val="a3"/>
        <w:spacing w:line="240" w:lineRule="auto"/>
        <w:ind w:left="0" w:firstLine="1134"/>
        <w:jc w:val="both"/>
        <w:rPr>
          <w:rFonts w:ascii="Times New Roman" w:hAnsi="Times New Roman" w:cs="Times New Roman"/>
          <w:sz w:val="28"/>
          <w:szCs w:val="28"/>
          <w:lang w:val="uk-UA"/>
        </w:rPr>
      </w:pPr>
      <w:r>
        <w:rPr>
          <w:rFonts w:ascii="Times New Roman" w:hAnsi="Times New Roman" w:cs="Times New Roman"/>
          <w:sz w:val="28"/>
          <w:szCs w:val="28"/>
          <w:lang w:val="uk-UA"/>
        </w:rPr>
        <w:t>Сприйнятливість χ  для електронної поляризації слабко залежить від температури, вона несуттєво зменшується при її підвищення, що є причиною відомого ефекту розширення речовини.</w:t>
      </w:r>
    </w:p>
    <w:p w:rsidR="000266B6" w:rsidRPr="003977F5" w:rsidRDefault="000266B6" w:rsidP="000C6EAA">
      <w:pPr>
        <w:pStyle w:val="a3"/>
        <w:spacing w:line="240" w:lineRule="auto"/>
        <w:ind w:left="0" w:firstLine="113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 відміну від електронної поляризації </w:t>
      </w:r>
      <w:proofErr w:type="spellStart"/>
      <w:r>
        <w:rPr>
          <w:rFonts w:ascii="Times New Roman" w:hAnsi="Times New Roman" w:cs="Times New Roman"/>
          <w:sz w:val="28"/>
          <w:szCs w:val="28"/>
          <w:lang w:val="uk-UA"/>
        </w:rPr>
        <w:t>орієнтаційна</w:t>
      </w:r>
      <w:proofErr w:type="spellEnd"/>
      <w:r>
        <w:rPr>
          <w:rFonts w:ascii="Times New Roman" w:hAnsi="Times New Roman" w:cs="Times New Roman"/>
          <w:sz w:val="28"/>
          <w:szCs w:val="28"/>
          <w:lang w:val="uk-UA"/>
        </w:rPr>
        <w:t xml:space="preserve"> поляризація суттєво залежить від температури та агрегатного стану речовини. Внаслідок теплового руху молекул, який заважає детермінованій зміні положення </w:t>
      </w:r>
      <w:proofErr w:type="spellStart"/>
      <w:r>
        <w:rPr>
          <w:rFonts w:ascii="Times New Roman" w:hAnsi="Times New Roman" w:cs="Times New Roman"/>
          <w:sz w:val="28"/>
          <w:szCs w:val="28"/>
          <w:lang w:val="uk-UA"/>
        </w:rPr>
        <w:t>модекул</w:t>
      </w:r>
      <w:proofErr w:type="spellEnd"/>
      <w:r>
        <w:rPr>
          <w:rFonts w:ascii="Times New Roman" w:hAnsi="Times New Roman" w:cs="Times New Roman"/>
          <w:sz w:val="28"/>
          <w:szCs w:val="28"/>
          <w:lang w:val="uk-UA"/>
        </w:rPr>
        <w:t xml:space="preserve"> у просторі, електрична сприйнятливість </w:t>
      </w:r>
      <w:r w:rsidR="00A448D0">
        <w:rPr>
          <w:rFonts w:ascii="Times New Roman" w:hAnsi="Times New Roman" w:cs="Times New Roman"/>
          <w:sz w:val="28"/>
          <w:szCs w:val="28"/>
          <w:lang w:val="uk-UA"/>
        </w:rPr>
        <w:t>речовини суттєво зменшується при зростанні температури,</w:t>
      </w:r>
      <w:r w:rsidR="00A1319E">
        <w:rPr>
          <w:rFonts w:ascii="Times New Roman" w:hAnsi="Times New Roman" w:cs="Times New Roman"/>
          <w:sz w:val="28"/>
          <w:szCs w:val="28"/>
          <w:lang w:val="uk-UA"/>
        </w:rPr>
        <w:t xml:space="preserve"> </w:t>
      </w:r>
      <w:r w:rsidR="00A448D0">
        <w:rPr>
          <w:rFonts w:ascii="Times New Roman" w:hAnsi="Times New Roman" w:cs="Times New Roman"/>
          <w:sz w:val="28"/>
          <w:szCs w:val="28"/>
          <w:lang w:val="uk-UA"/>
        </w:rPr>
        <w:t xml:space="preserve">ця залежність може бути апроксимована як </w:t>
      </w:r>
      <m:oMath>
        <m:r>
          <w:rPr>
            <w:rFonts w:ascii="Cambria Math" w:hAnsi="Cambria Math" w:cs="Times New Roman"/>
            <w:sz w:val="28"/>
            <w:szCs w:val="28"/>
            <w:lang w:val="uk-UA"/>
          </w:rPr>
          <m:t>χ~1/</m:t>
        </m:r>
        <m:r>
          <w:rPr>
            <w:rFonts w:ascii="Cambria Math" w:hAnsi="Cambria Math" w:cs="Times New Roman"/>
            <w:sz w:val="28"/>
            <w:szCs w:val="28"/>
            <w:lang w:val="en-US"/>
          </w:rPr>
          <m:t>T</m:t>
        </m:r>
      </m:oMath>
      <w:r w:rsidR="00A448D0" w:rsidRPr="003977F5">
        <w:rPr>
          <w:rFonts w:ascii="Times New Roman" w:hAnsi="Times New Roman" w:cs="Times New Roman"/>
          <w:sz w:val="28"/>
          <w:szCs w:val="28"/>
          <w:lang w:val="uk-UA"/>
        </w:rPr>
        <w:t>.</w:t>
      </w:r>
    </w:p>
    <w:p w:rsidR="00A448D0" w:rsidRDefault="00A1319E" w:rsidP="000C6EAA">
      <w:pPr>
        <w:pStyle w:val="a3"/>
        <w:spacing w:line="240" w:lineRule="auto"/>
        <w:ind w:left="0" w:firstLine="1134"/>
        <w:jc w:val="both"/>
        <w:rPr>
          <w:rFonts w:ascii="Times New Roman" w:hAnsi="Times New Roman" w:cs="Times New Roman"/>
          <w:sz w:val="28"/>
          <w:szCs w:val="28"/>
          <w:lang w:val="uk-UA"/>
        </w:rPr>
      </w:pPr>
      <w:r>
        <w:rPr>
          <w:rFonts w:ascii="Times New Roman" w:hAnsi="Times New Roman" w:cs="Times New Roman"/>
          <w:sz w:val="28"/>
          <w:szCs w:val="28"/>
          <w:lang w:val="uk-UA"/>
        </w:rPr>
        <w:t>У речовинах, внутрішня структура</w:t>
      </w:r>
      <w:r w:rsidR="00A448D0">
        <w:rPr>
          <w:rFonts w:ascii="Times New Roman" w:hAnsi="Times New Roman" w:cs="Times New Roman"/>
          <w:sz w:val="28"/>
          <w:szCs w:val="28"/>
          <w:lang w:val="uk-UA"/>
        </w:rPr>
        <w:t xml:space="preserve"> яких утворена сукупністю іонів різного знаку, відбувається іонна поляризація. вона виникає за рахунок зміщення іонів від своїх рівноважних положень. Зі збільшенням температури сприйнятливість зростає, оскільки при цьому слабшають пружні сили, які намагаються повернути іони в їх початкове положення.</w:t>
      </w:r>
    </w:p>
    <w:p w:rsidR="00012D13" w:rsidRPr="00012D13" w:rsidRDefault="000C6EAA" w:rsidP="000C6EAA">
      <w:pPr>
        <w:pStyle w:val="a3"/>
        <w:spacing w:line="240" w:lineRule="auto"/>
        <w:ind w:left="0" w:firstLine="1134"/>
        <w:jc w:val="both"/>
        <w:rPr>
          <w:rFonts w:ascii="Times New Roman" w:hAnsi="Times New Roman" w:cs="Times New Roman"/>
          <w:i/>
          <w:sz w:val="28"/>
          <w:szCs w:val="28"/>
          <w:vertAlign w:val="subscript"/>
          <w:lang w:val="uk-UA"/>
        </w:rPr>
      </w:pPr>
      <w:r>
        <w:rPr>
          <w:rFonts w:ascii="Times New Roman" w:hAnsi="Times New Roman" w:cs="Times New Roman"/>
          <w:sz w:val="28"/>
          <w:szCs w:val="28"/>
          <w:lang w:val="uk-UA"/>
        </w:rPr>
        <w:lastRenderedPageBreak/>
        <w:t xml:space="preserve">Коли у </w:t>
      </w:r>
      <w:r w:rsidR="00012D13">
        <w:rPr>
          <w:rFonts w:ascii="Times New Roman" w:hAnsi="Times New Roman" w:cs="Times New Roman"/>
          <w:sz w:val="28"/>
          <w:szCs w:val="28"/>
          <w:lang w:val="uk-UA"/>
        </w:rPr>
        <w:t>д</w:t>
      </w:r>
      <w:r>
        <w:rPr>
          <w:rFonts w:ascii="Times New Roman" w:hAnsi="Times New Roman" w:cs="Times New Roman"/>
          <w:sz w:val="28"/>
          <w:szCs w:val="28"/>
          <w:lang w:val="uk-UA"/>
        </w:rPr>
        <w:t>і</w:t>
      </w:r>
      <w:r w:rsidR="00012D13">
        <w:rPr>
          <w:rFonts w:ascii="Times New Roman" w:hAnsi="Times New Roman" w:cs="Times New Roman"/>
          <w:sz w:val="28"/>
          <w:szCs w:val="28"/>
          <w:lang w:val="uk-UA"/>
        </w:rPr>
        <w:t xml:space="preserve">електрику мають місце всі </w:t>
      </w:r>
      <w:r>
        <w:rPr>
          <w:rFonts w:ascii="Times New Roman" w:hAnsi="Times New Roman" w:cs="Times New Roman"/>
          <w:sz w:val="28"/>
          <w:szCs w:val="28"/>
          <w:lang w:val="uk-UA"/>
        </w:rPr>
        <w:t>т</w:t>
      </w:r>
      <w:r w:rsidR="00012D13">
        <w:rPr>
          <w:rFonts w:ascii="Times New Roman" w:hAnsi="Times New Roman" w:cs="Times New Roman"/>
          <w:sz w:val="28"/>
          <w:szCs w:val="28"/>
          <w:lang w:val="uk-UA"/>
        </w:rPr>
        <w:t>ри типи поляризації, то залежність дійсної частини діелектричної проникності речовини від колової частоти ω коливань електромагнітного поля, яке діє на діелектрик, є немонотонною згасаючою функцією, що містить резонансні піки, пов’</w:t>
      </w:r>
      <w:r w:rsidR="00012D13" w:rsidRPr="003977F5">
        <w:rPr>
          <w:rFonts w:ascii="Times New Roman" w:hAnsi="Times New Roman" w:cs="Times New Roman"/>
          <w:sz w:val="28"/>
          <w:szCs w:val="28"/>
          <w:lang w:val="uk-UA"/>
        </w:rPr>
        <w:t xml:space="preserve">язані  зі збільшенням рівня поглинання діелектриком потужності електромагнітного поля поблизу частот </w:t>
      </w:r>
      <w:r w:rsidR="00012D13">
        <w:rPr>
          <w:rFonts w:ascii="Times New Roman" w:hAnsi="Times New Roman" w:cs="Times New Roman"/>
          <w:sz w:val="28"/>
          <w:szCs w:val="28"/>
          <w:lang w:val="uk-UA"/>
        </w:rPr>
        <w:t>ω = 1/τ, де τ – час встановлення відповідного типу поляризації.</w:t>
      </w:r>
    </w:p>
    <w:p w:rsidR="00CC4748" w:rsidRDefault="00CC4748" w:rsidP="00CC4748">
      <w:pPr>
        <w:pStyle w:val="a3"/>
        <w:spacing w:line="240" w:lineRule="auto"/>
        <w:ind w:left="0"/>
        <w:jc w:val="center"/>
        <w:rPr>
          <w:rFonts w:ascii="Times New Roman" w:hAnsi="Times New Roman" w:cs="Times New Roman"/>
          <w:b/>
          <w:sz w:val="28"/>
          <w:szCs w:val="28"/>
          <w:lang w:val="uk-UA"/>
        </w:rPr>
      </w:pPr>
    </w:p>
    <w:p w:rsidR="00CC4748" w:rsidRPr="003977F5" w:rsidRDefault="00CC4748" w:rsidP="00CC4748">
      <w:pPr>
        <w:pStyle w:val="a3"/>
        <w:spacing w:line="240" w:lineRule="auto"/>
        <w:ind w:left="0"/>
        <w:jc w:val="center"/>
        <w:rPr>
          <w:rFonts w:ascii="Times New Roman" w:hAnsi="Times New Roman" w:cs="Times New Roman"/>
          <w:b/>
          <w:sz w:val="28"/>
          <w:szCs w:val="28"/>
        </w:rPr>
      </w:pPr>
      <w:r>
        <w:rPr>
          <w:rFonts w:ascii="Times New Roman" w:hAnsi="Times New Roman" w:cs="Times New Roman"/>
          <w:b/>
          <w:sz w:val="28"/>
          <w:szCs w:val="28"/>
          <w:lang w:val="uk-UA"/>
        </w:rPr>
        <w:t xml:space="preserve">Сегнетоелектрики. Властивості віртуального сегнетоелектрика </w:t>
      </w:r>
      <w:proofErr w:type="spellStart"/>
      <w:r>
        <w:rPr>
          <w:rFonts w:ascii="Times New Roman" w:hAnsi="Times New Roman" w:cs="Times New Roman"/>
          <w:b/>
          <w:sz w:val="28"/>
          <w:szCs w:val="28"/>
          <w:lang w:val="uk-UA"/>
        </w:rPr>
        <w:t>SrTi</w:t>
      </w:r>
      <w:proofErr w:type="spellEnd"/>
      <w:r>
        <w:rPr>
          <w:rFonts w:ascii="Times New Roman" w:hAnsi="Times New Roman" w:cs="Times New Roman"/>
          <w:b/>
          <w:sz w:val="28"/>
          <w:szCs w:val="28"/>
          <w:lang w:val="en-US"/>
        </w:rPr>
        <w:t>O</w:t>
      </w:r>
      <w:r w:rsidRPr="003977F5">
        <w:rPr>
          <w:rFonts w:ascii="Times New Roman" w:hAnsi="Times New Roman" w:cs="Times New Roman"/>
          <w:b/>
          <w:sz w:val="28"/>
          <w:szCs w:val="28"/>
          <w:vertAlign w:val="subscript"/>
        </w:rPr>
        <w:t>3</w:t>
      </w:r>
    </w:p>
    <w:p w:rsidR="00CC4748" w:rsidRDefault="000C6EAA" w:rsidP="006A0AF9">
      <w:pPr>
        <w:pStyle w:val="a3"/>
        <w:spacing w:line="240" w:lineRule="auto"/>
        <w:ind w:left="0" w:firstLine="113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Сегнетоелектрики належать до великого класу речовин, названих </w:t>
      </w:r>
      <w:proofErr w:type="spellStart"/>
      <w:r>
        <w:rPr>
          <w:rFonts w:ascii="Times New Roman" w:hAnsi="Times New Roman" w:cs="Times New Roman"/>
          <w:sz w:val="28"/>
          <w:szCs w:val="28"/>
          <w:lang w:val="uk-UA"/>
        </w:rPr>
        <w:t>піроелектриками</w:t>
      </w:r>
      <w:proofErr w:type="spellEnd"/>
      <w:r>
        <w:rPr>
          <w:rFonts w:ascii="Times New Roman" w:hAnsi="Times New Roman" w:cs="Times New Roman"/>
          <w:sz w:val="28"/>
          <w:szCs w:val="28"/>
          <w:lang w:val="uk-UA"/>
        </w:rPr>
        <w:t>, в яких існує спонтанна поляризація при нульовому зовнішньому електричному полі.</w:t>
      </w:r>
    </w:p>
    <w:p w:rsidR="000C6EAA" w:rsidRDefault="001E177D" w:rsidP="006A0AF9">
      <w:pPr>
        <w:pStyle w:val="a3"/>
        <w:spacing w:line="240" w:lineRule="auto"/>
        <w:ind w:left="0" w:firstLine="1134"/>
        <w:jc w:val="both"/>
        <w:rPr>
          <w:rFonts w:ascii="Times New Roman" w:hAnsi="Times New Roman" w:cs="Times New Roman"/>
          <w:sz w:val="28"/>
          <w:szCs w:val="28"/>
          <w:lang w:val="uk-UA"/>
        </w:rPr>
      </w:pPr>
      <w:r>
        <w:rPr>
          <w:rFonts w:ascii="Times New Roman" w:hAnsi="Times New Roman" w:cs="Times New Roman"/>
          <w:sz w:val="28"/>
          <w:szCs w:val="28"/>
          <w:lang w:val="uk-UA"/>
        </w:rPr>
        <w:t>Влас</w:t>
      </w:r>
      <w:r w:rsidR="000C6EAA">
        <w:rPr>
          <w:rFonts w:ascii="Times New Roman" w:hAnsi="Times New Roman" w:cs="Times New Roman"/>
          <w:sz w:val="28"/>
          <w:szCs w:val="28"/>
          <w:lang w:val="uk-UA"/>
        </w:rPr>
        <w:t>т</w:t>
      </w:r>
      <w:r>
        <w:rPr>
          <w:rFonts w:ascii="Times New Roman" w:hAnsi="Times New Roman" w:cs="Times New Roman"/>
          <w:sz w:val="28"/>
          <w:szCs w:val="28"/>
          <w:lang w:val="uk-UA"/>
        </w:rPr>
        <w:t>ивості сег</w:t>
      </w:r>
      <w:r w:rsidR="000C6EAA">
        <w:rPr>
          <w:rFonts w:ascii="Times New Roman" w:hAnsi="Times New Roman" w:cs="Times New Roman"/>
          <w:sz w:val="28"/>
          <w:szCs w:val="28"/>
          <w:lang w:val="uk-UA"/>
        </w:rPr>
        <w:t>н</w:t>
      </w:r>
      <w:r>
        <w:rPr>
          <w:rFonts w:ascii="Times New Roman" w:hAnsi="Times New Roman" w:cs="Times New Roman"/>
          <w:sz w:val="28"/>
          <w:szCs w:val="28"/>
          <w:lang w:val="uk-UA"/>
        </w:rPr>
        <w:t>е</w:t>
      </w:r>
      <w:r w:rsidR="000C6EAA">
        <w:rPr>
          <w:rFonts w:ascii="Times New Roman" w:hAnsi="Times New Roman" w:cs="Times New Roman"/>
          <w:sz w:val="28"/>
          <w:szCs w:val="28"/>
          <w:lang w:val="uk-UA"/>
        </w:rPr>
        <w:t>тоелектриків такі:</w:t>
      </w:r>
    </w:p>
    <w:p w:rsidR="000C6EAA" w:rsidRPr="000C6EAA" w:rsidRDefault="001E177D" w:rsidP="006A0AF9">
      <w:pPr>
        <w:pStyle w:val="a3"/>
        <w:numPr>
          <w:ilvl w:val="0"/>
          <w:numId w:val="2"/>
        </w:num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Спонтанна поляризація спостер</w:t>
      </w:r>
      <w:r w:rsidR="000C6EAA">
        <w:rPr>
          <w:rFonts w:ascii="Times New Roman" w:hAnsi="Times New Roman" w:cs="Times New Roman"/>
          <w:sz w:val="28"/>
          <w:szCs w:val="28"/>
          <w:lang w:val="uk-UA"/>
        </w:rPr>
        <w:t>і</w:t>
      </w:r>
      <w:r>
        <w:rPr>
          <w:rFonts w:ascii="Times New Roman" w:hAnsi="Times New Roman" w:cs="Times New Roman"/>
          <w:sz w:val="28"/>
          <w:szCs w:val="28"/>
          <w:lang w:val="uk-UA"/>
        </w:rPr>
        <w:t>г</w:t>
      </w:r>
      <w:r w:rsidR="000C6EAA">
        <w:rPr>
          <w:rFonts w:ascii="Times New Roman" w:hAnsi="Times New Roman" w:cs="Times New Roman"/>
          <w:sz w:val="28"/>
          <w:szCs w:val="28"/>
          <w:lang w:val="uk-UA"/>
        </w:rPr>
        <w:t xml:space="preserve">ається лише у певному інтервалі температур, при </w:t>
      </w:r>
      <w:r w:rsidR="000C6EAA">
        <w:rPr>
          <w:rFonts w:ascii="Times New Roman" w:hAnsi="Times New Roman" w:cs="Times New Roman"/>
          <w:sz w:val="28"/>
          <w:szCs w:val="28"/>
          <w:lang w:val="en-US"/>
        </w:rPr>
        <w:t>T</w:t>
      </w:r>
      <w:r w:rsidR="000C6EAA" w:rsidRPr="003977F5">
        <w:rPr>
          <w:rFonts w:ascii="Times New Roman" w:hAnsi="Times New Roman" w:cs="Times New Roman"/>
          <w:sz w:val="28"/>
          <w:szCs w:val="28"/>
          <w:vertAlign w:val="subscript"/>
        </w:rPr>
        <w:t>1</w:t>
      </w:r>
      <w:r w:rsidR="000C6EAA" w:rsidRPr="003977F5">
        <w:rPr>
          <w:rFonts w:ascii="Times New Roman" w:hAnsi="Times New Roman" w:cs="Times New Roman"/>
          <w:sz w:val="28"/>
          <w:szCs w:val="28"/>
        </w:rPr>
        <w:t xml:space="preserve">&lt; </w:t>
      </w:r>
      <w:r w:rsidR="000C6EAA">
        <w:rPr>
          <w:rFonts w:ascii="Times New Roman" w:hAnsi="Times New Roman" w:cs="Times New Roman"/>
          <w:sz w:val="28"/>
          <w:szCs w:val="28"/>
          <w:lang w:val="en-US"/>
        </w:rPr>
        <w:t>T</w:t>
      </w:r>
      <w:r w:rsidR="000C6EAA" w:rsidRPr="003977F5">
        <w:rPr>
          <w:rFonts w:ascii="Times New Roman" w:hAnsi="Times New Roman" w:cs="Times New Roman"/>
          <w:sz w:val="28"/>
          <w:szCs w:val="28"/>
        </w:rPr>
        <w:t xml:space="preserve"> &lt; </w:t>
      </w:r>
      <w:r w:rsidR="000C6EAA">
        <w:rPr>
          <w:rFonts w:ascii="Times New Roman" w:hAnsi="Times New Roman" w:cs="Times New Roman"/>
          <w:sz w:val="28"/>
          <w:szCs w:val="28"/>
          <w:lang w:val="en-US"/>
        </w:rPr>
        <w:t>T</w:t>
      </w:r>
      <w:r w:rsidR="000C6EAA">
        <w:rPr>
          <w:rFonts w:ascii="Times New Roman" w:hAnsi="Times New Roman" w:cs="Times New Roman"/>
          <w:sz w:val="28"/>
          <w:szCs w:val="28"/>
          <w:vertAlign w:val="subscript"/>
          <w:lang w:val="en-US"/>
        </w:rPr>
        <w:t>C</w:t>
      </w:r>
      <w:r w:rsidR="000C6EAA">
        <w:rPr>
          <w:rFonts w:ascii="Times New Roman" w:hAnsi="Times New Roman" w:cs="Times New Roman"/>
          <w:sz w:val="28"/>
          <w:szCs w:val="28"/>
          <w:lang w:val="uk-UA"/>
        </w:rPr>
        <w:t>, як правило T</w:t>
      </w:r>
      <w:r w:rsidR="000C6EAA" w:rsidRPr="003977F5">
        <w:rPr>
          <w:rFonts w:ascii="Times New Roman" w:hAnsi="Times New Roman" w:cs="Times New Roman"/>
          <w:sz w:val="28"/>
          <w:szCs w:val="28"/>
          <w:vertAlign w:val="subscript"/>
        </w:rPr>
        <w:t>1</w:t>
      </w:r>
      <w:r w:rsidR="000C6EAA" w:rsidRPr="003977F5">
        <w:rPr>
          <w:rFonts w:ascii="Times New Roman" w:hAnsi="Times New Roman" w:cs="Times New Roman"/>
          <w:sz w:val="28"/>
          <w:szCs w:val="28"/>
        </w:rPr>
        <w:t xml:space="preserve"> ≈ 0 </w:t>
      </w:r>
      <w:r w:rsidR="000C6EAA">
        <w:rPr>
          <w:rFonts w:ascii="Times New Roman" w:hAnsi="Times New Roman" w:cs="Times New Roman"/>
          <w:sz w:val="28"/>
          <w:szCs w:val="28"/>
          <w:lang w:val="en-US"/>
        </w:rPr>
        <w:t>K</w:t>
      </w:r>
      <w:r w:rsidR="000C6EAA" w:rsidRPr="003977F5">
        <w:rPr>
          <w:rFonts w:ascii="Times New Roman" w:hAnsi="Times New Roman" w:cs="Times New Roman"/>
          <w:sz w:val="28"/>
          <w:szCs w:val="28"/>
        </w:rPr>
        <w:t xml:space="preserve">. Температура </w:t>
      </w:r>
      <w:r w:rsidR="000C6EAA">
        <w:rPr>
          <w:rFonts w:ascii="Times New Roman" w:hAnsi="Times New Roman" w:cs="Times New Roman"/>
          <w:sz w:val="28"/>
          <w:szCs w:val="28"/>
          <w:lang w:val="en-US"/>
        </w:rPr>
        <w:t>T</w:t>
      </w:r>
      <w:r w:rsidR="000C6EAA">
        <w:rPr>
          <w:rFonts w:ascii="Times New Roman" w:hAnsi="Times New Roman" w:cs="Times New Roman"/>
          <w:sz w:val="28"/>
          <w:szCs w:val="28"/>
          <w:vertAlign w:val="subscript"/>
          <w:lang w:val="en-US"/>
        </w:rPr>
        <w:t>C</w:t>
      </w:r>
      <w:r w:rsidR="000C6EAA" w:rsidRPr="003977F5">
        <w:rPr>
          <w:rFonts w:ascii="Times New Roman" w:hAnsi="Times New Roman" w:cs="Times New Roman"/>
          <w:sz w:val="28"/>
          <w:szCs w:val="28"/>
        </w:rPr>
        <w:t xml:space="preserve"> </w:t>
      </w:r>
      <w:proofErr w:type="spellStart"/>
      <w:r w:rsidR="000C6EAA" w:rsidRPr="003977F5">
        <w:rPr>
          <w:rFonts w:ascii="Times New Roman" w:hAnsi="Times New Roman" w:cs="Times New Roman"/>
          <w:sz w:val="28"/>
          <w:szCs w:val="28"/>
        </w:rPr>
        <w:t>називається</w:t>
      </w:r>
      <w:proofErr w:type="spellEnd"/>
      <w:r w:rsidR="000C6EAA" w:rsidRPr="003977F5">
        <w:rPr>
          <w:rFonts w:ascii="Times New Roman" w:hAnsi="Times New Roman" w:cs="Times New Roman"/>
          <w:sz w:val="28"/>
          <w:szCs w:val="28"/>
        </w:rPr>
        <w:t xml:space="preserve"> температурою </w:t>
      </w:r>
      <w:proofErr w:type="spellStart"/>
      <w:r w:rsidR="000C6EAA">
        <w:rPr>
          <w:rFonts w:ascii="Times New Roman" w:hAnsi="Times New Roman" w:cs="Times New Roman"/>
          <w:sz w:val="28"/>
          <w:szCs w:val="28"/>
          <w:lang w:val="en-US"/>
        </w:rPr>
        <w:t>Кюрі</w:t>
      </w:r>
      <w:proofErr w:type="spellEnd"/>
      <w:r w:rsidR="000C6EAA">
        <w:rPr>
          <w:rFonts w:ascii="Times New Roman" w:hAnsi="Times New Roman" w:cs="Times New Roman"/>
          <w:sz w:val="28"/>
          <w:szCs w:val="28"/>
          <w:lang w:val="en-US"/>
        </w:rPr>
        <w:t>.</w:t>
      </w:r>
    </w:p>
    <w:p w:rsidR="000C6EAA" w:rsidRDefault="000C6EAA" w:rsidP="006A0AF9">
      <w:pPr>
        <w:pStyle w:val="a3"/>
        <w:numPr>
          <w:ilvl w:val="0"/>
          <w:numId w:val="2"/>
        </w:num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Поблизу точки фазового переходу, при </w:t>
      </w:r>
      <w:r>
        <w:rPr>
          <w:rFonts w:ascii="Times New Roman" w:hAnsi="Times New Roman" w:cs="Times New Roman"/>
          <w:sz w:val="28"/>
          <w:szCs w:val="28"/>
          <w:lang w:val="en-US"/>
        </w:rPr>
        <w:t>T</w:t>
      </w:r>
      <w:r w:rsidRPr="003977F5">
        <w:rPr>
          <w:rFonts w:ascii="Times New Roman" w:hAnsi="Times New Roman" w:cs="Times New Roman"/>
          <w:sz w:val="28"/>
          <w:szCs w:val="28"/>
          <w:lang w:val="uk-UA"/>
        </w:rPr>
        <w:t xml:space="preserve"> ≈ </w:t>
      </w:r>
      <w:r>
        <w:rPr>
          <w:rFonts w:ascii="Times New Roman" w:hAnsi="Times New Roman" w:cs="Times New Roman"/>
          <w:sz w:val="28"/>
          <w:szCs w:val="28"/>
          <w:lang w:val="en-US"/>
        </w:rPr>
        <w:t>T</w:t>
      </w:r>
      <w:r>
        <w:rPr>
          <w:rFonts w:ascii="Times New Roman" w:hAnsi="Times New Roman" w:cs="Times New Roman"/>
          <w:sz w:val="28"/>
          <w:szCs w:val="28"/>
          <w:vertAlign w:val="subscript"/>
          <w:lang w:val="en-US"/>
        </w:rPr>
        <w:t>C</w:t>
      </w:r>
      <w:r>
        <w:rPr>
          <w:rFonts w:ascii="Times New Roman" w:hAnsi="Times New Roman" w:cs="Times New Roman"/>
          <w:sz w:val="28"/>
          <w:szCs w:val="28"/>
          <w:lang w:val="uk-UA"/>
        </w:rPr>
        <w:t xml:space="preserve">, у </w:t>
      </w:r>
      <w:proofErr w:type="spellStart"/>
      <w:r>
        <w:rPr>
          <w:rFonts w:ascii="Times New Roman" w:hAnsi="Times New Roman" w:cs="Times New Roman"/>
          <w:sz w:val="28"/>
          <w:szCs w:val="28"/>
          <w:lang w:val="uk-UA"/>
        </w:rPr>
        <w:t>сегнетоелектриків</w:t>
      </w:r>
      <w:proofErr w:type="spellEnd"/>
      <w:r>
        <w:rPr>
          <w:rFonts w:ascii="Times New Roman" w:hAnsi="Times New Roman" w:cs="Times New Roman"/>
          <w:sz w:val="28"/>
          <w:szCs w:val="28"/>
          <w:lang w:val="uk-UA"/>
        </w:rPr>
        <w:t xml:space="preserve"> спостерігається  вел</w:t>
      </w:r>
      <w:r w:rsidR="006A0AF9">
        <w:rPr>
          <w:rFonts w:ascii="Times New Roman" w:hAnsi="Times New Roman" w:cs="Times New Roman"/>
          <w:sz w:val="28"/>
          <w:szCs w:val="28"/>
          <w:lang w:val="uk-UA"/>
        </w:rPr>
        <w:t>ика та сильно анізотропна діеле</w:t>
      </w:r>
      <w:r>
        <w:rPr>
          <w:rFonts w:ascii="Times New Roman" w:hAnsi="Times New Roman" w:cs="Times New Roman"/>
          <w:sz w:val="28"/>
          <w:szCs w:val="28"/>
          <w:lang w:val="uk-UA"/>
        </w:rPr>
        <w:t>к</w:t>
      </w:r>
      <w:r w:rsidR="006A0AF9">
        <w:rPr>
          <w:rFonts w:ascii="Times New Roman" w:hAnsi="Times New Roman" w:cs="Times New Roman"/>
          <w:sz w:val="28"/>
          <w:szCs w:val="28"/>
          <w:lang w:val="uk-UA"/>
        </w:rPr>
        <w:t>т</w:t>
      </w:r>
      <w:r>
        <w:rPr>
          <w:rFonts w:ascii="Times New Roman" w:hAnsi="Times New Roman" w:cs="Times New Roman"/>
          <w:sz w:val="28"/>
          <w:szCs w:val="28"/>
          <w:lang w:val="uk-UA"/>
        </w:rPr>
        <w:t xml:space="preserve">рична проникність ε΄ та її температурний гістерезис, а також наявність </w:t>
      </w:r>
      <w:proofErr w:type="spellStart"/>
      <w:r>
        <w:rPr>
          <w:rFonts w:ascii="Times New Roman" w:hAnsi="Times New Roman" w:cs="Times New Roman"/>
          <w:sz w:val="28"/>
          <w:szCs w:val="28"/>
          <w:lang w:val="uk-UA"/>
        </w:rPr>
        <w:t>низькочастоної</w:t>
      </w:r>
      <w:proofErr w:type="spellEnd"/>
      <w:r>
        <w:rPr>
          <w:rFonts w:ascii="Times New Roman" w:hAnsi="Times New Roman" w:cs="Times New Roman"/>
          <w:sz w:val="28"/>
          <w:szCs w:val="28"/>
          <w:lang w:val="uk-UA"/>
        </w:rPr>
        <w:t xml:space="preserve"> моди коливань.</w:t>
      </w:r>
    </w:p>
    <w:p w:rsidR="000C6EAA" w:rsidRDefault="000C6EAA" w:rsidP="006A0AF9">
      <w:pPr>
        <w:pStyle w:val="a3"/>
        <w:numPr>
          <w:ilvl w:val="0"/>
          <w:numId w:val="2"/>
        </w:num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 деяких </w:t>
      </w:r>
      <w:proofErr w:type="spellStart"/>
      <w:r>
        <w:rPr>
          <w:rFonts w:ascii="Times New Roman" w:hAnsi="Times New Roman" w:cs="Times New Roman"/>
          <w:sz w:val="28"/>
          <w:szCs w:val="28"/>
          <w:lang w:val="uk-UA"/>
        </w:rPr>
        <w:t>теператур</w:t>
      </w:r>
      <w:proofErr w:type="spellEnd"/>
      <w:r>
        <w:rPr>
          <w:rFonts w:ascii="Times New Roman" w:hAnsi="Times New Roman" w:cs="Times New Roman"/>
          <w:sz w:val="28"/>
          <w:szCs w:val="28"/>
          <w:lang w:val="uk-UA"/>
        </w:rPr>
        <w:t xml:space="preserve"> в інтервалі </w:t>
      </w:r>
      <w:r>
        <w:rPr>
          <w:rFonts w:ascii="Times New Roman" w:hAnsi="Times New Roman" w:cs="Times New Roman"/>
          <w:sz w:val="28"/>
          <w:szCs w:val="28"/>
          <w:lang w:val="en-US"/>
        </w:rPr>
        <w:t>T</w:t>
      </w:r>
      <w:r w:rsidRPr="003977F5">
        <w:rPr>
          <w:rFonts w:ascii="Times New Roman" w:hAnsi="Times New Roman" w:cs="Times New Roman"/>
          <w:sz w:val="28"/>
          <w:szCs w:val="28"/>
          <w:vertAlign w:val="subscript"/>
        </w:rPr>
        <w:t>1</w:t>
      </w:r>
      <w:r w:rsidRPr="003977F5">
        <w:rPr>
          <w:rFonts w:ascii="Times New Roman" w:hAnsi="Times New Roman" w:cs="Times New Roman"/>
          <w:sz w:val="28"/>
          <w:szCs w:val="28"/>
        </w:rPr>
        <w:t xml:space="preserve">&lt; </w:t>
      </w:r>
      <w:r>
        <w:rPr>
          <w:rFonts w:ascii="Times New Roman" w:hAnsi="Times New Roman" w:cs="Times New Roman"/>
          <w:sz w:val="28"/>
          <w:szCs w:val="28"/>
          <w:lang w:val="en-US"/>
        </w:rPr>
        <w:t>T</w:t>
      </w:r>
      <w:r w:rsidRPr="003977F5">
        <w:rPr>
          <w:rFonts w:ascii="Times New Roman" w:hAnsi="Times New Roman" w:cs="Times New Roman"/>
          <w:sz w:val="28"/>
          <w:szCs w:val="28"/>
        </w:rPr>
        <w:t xml:space="preserve"> &lt; </w:t>
      </w:r>
      <w:r>
        <w:rPr>
          <w:rFonts w:ascii="Times New Roman" w:hAnsi="Times New Roman" w:cs="Times New Roman"/>
          <w:sz w:val="28"/>
          <w:szCs w:val="28"/>
          <w:lang w:val="en-US"/>
        </w:rPr>
        <w:t>T</w:t>
      </w:r>
      <w:r>
        <w:rPr>
          <w:rFonts w:ascii="Times New Roman" w:hAnsi="Times New Roman" w:cs="Times New Roman"/>
          <w:sz w:val="28"/>
          <w:szCs w:val="28"/>
          <w:vertAlign w:val="subscript"/>
          <w:lang w:val="en-US"/>
        </w:rPr>
        <w:t>C</w:t>
      </w:r>
      <w:r>
        <w:rPr>
          <w:rFonts w:ascii="Times New Roman" w:hAnsi="Times New Roman" w:cs="Times New Roman"/>
          <w:sz w:val="28"/>
          <w:szCs w:val="28"/>
          <w:vertAlign w:val="subscript"/>
          <w:lang w:val="uk-UA"/>
        </w:rPr>
        <w:t xml:space="preserve"> </w:t>
      </w:r>
      <w:r>
        <w:rPr>
          <w:rFonts w:ascii="Times New Roman" w:hAnsi="Times New Roman" w:cs="Times New Roman"/>
          <w:sz w:val="28"/>
          <w:szCs w:val="28"/>
          <w:lang w:val="uk-UA"/>
        </w:rPr>
        <w:t>вектор спонтанної поляризації може змінювати свій напрямок.</w:t>
      </w:r>
    </w:p>
    <w:p w:rsidR="000C6EAA" w:rsidRDefault="006A0AF9" w:rsidP="006A0AF9">
      <w:pPr>
        <w:pStyle w:val="a3"/>
        <w:numPr>
          <w:ilvl w:val="0"/>
          <w:numId w:val="2"/>
        </w:num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У</w:t>
      </w:r>
      <w:r w:rsidR="000C6EAA">
        <w:rPr>
          <w:rFonts w:ascii="Times New Roman" w:hAnsi="Times New Roman" w:cs="Times New Roman"/>
          <w:sz w:val="28"/>
          <w:szCs w:val="28"/>
          <w:lang w:val="uk-UA"/>
        </w:rPr>
        <w:t xml:space="preserve"> нульовому або слабкому електричному полі у сегнетоелектриків спостерігається доменна структура, у кожного з доменів наявний свій вектор поляризації.</w:t>
      </w:r>
    </w:p>
    <w:p w:rsidR="000C6EAA" w:rsidRDefault="000C6EAA" w:rsidP="006A0AF9">
      <w:pPr>
        <w:pStyle w:val="a3"/>
        <w:numPr>
          <w:ilvl w:val="0"/>
          <w:numId w:val="2"/>
        </w:num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 сильних електричних полях відбувається зміна напрямку поляризації в окремих доменах, що при достатньо </w:t>
      </w:r>
      <w:proofErr w:type="spellStart"/>
      <w:r>
        <w:rPr>
          <w:rFonts w:ascii="Times New Roman" w:hAnsi="Times New Roman" w:cs="Times New Roman"/>
          <w:sz w:val="28"/>
          <w:szCs w:val="28"/>
          <w:lang w:val="uk-UA"/>
        </w:rPr>
        <w:t>велиуих</w:t>
      </w:r>
      <w:proofErr w:type="spellEnd"/>
      <w:r>
        <w:rPr>
          <w:rFonts w:ascii="Times New Roman" w:hAnsi="Times New Roman" w:cs="Times New Roman"/>
          <w:sz w:val="28"/>
          <w:szCs w:val="28"/>
          <w:lang w:val="uk-UA"/>
        </w:rPr>
        <w:t xml:space="preserve"> значеннях поля призводить до </w:t>
      </w:r>
      <w:proofErr w:type="spellStart"/>
      <w:r>
        <w:rPr>
          <w:rFonts w:ascii="Times New Roman" w:hAnsi="Times New Roman" w:cs="Times New Roman"/>
          <w:sz w:val="28"/>
          <w:szCs w:val="28"/>
          <w:lang w:val="uk-UA"/>
        </w:rPr>
        <w:t>однодоменного</w:t>
      </w:r>
      <w:proofErr w:type="spellEnd"/>
      <w:r>
        <w:rPr>
          <w:rFonts w:ascii="Times New Roman" w:hAnsi="Times New Roman" w:cs="Times New Roman"/>
          <w:sz w:val="28"/>
          <w:szCs w:val="28"/>
          <w:lang w:val="uk-UA"/>
        </w:rPr>
        <w:t xml:space="preserve"> стану, якщо прикладене електричне поле менше за поле пробою.</w:t>
      </w:r>
    </w:p>
    <w:p w:rsidR="000C6EAA" w:rsidRDefault="000C6EAA" w:rsidP="006A0AF9">
      <w:pPr>
        <w:pStyle w:val="a3"/>
        <w:numPr>
          <w:ilvl w:val="0"/>
          <w:numId w:val="2"/>
        </w:num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В інтервалі температур</w:t>
      </w:r>
      <w:r w:rsidRPr="003977F5">
        <w:rPr>
          <w:rFonts w:ascii="Times New Roman" w:hAnsi="Times New Roman" w:cs="Times New Roman"/>
          <w:sz w:val="28"/>
          <w:szCs w:val="28"/>
          <w:lang w:val="uk-UA"/>
        </w:rPr>
        <w:t xml:space="preserve"> </w:t>
      </w:r>
      <w:r>
        <w:rPr>
          <w:rFonts w:ascii="Times New Roman" w:hAnsi="Times New Roman" w:cs="Times New Roman"/>
          <w:sz w:val="28"/>
          <w:szCs w:val="28"/>
          <w:lang w:val="en-US"/>
        </w:rPr>
        <w:t>T</w:t>
      </w:r>
      <w:r w:rsidRPr="003977F5">
        <w:rPr>
          <w:rFonts w:ascii="Times New Roman" w:hAnsi="Times New Roman" w:cs="Times New Roman"/>
          <w:sz w:val="28"/>
          <w:szCs w:val="28"/>
          <w:vertAlign w:val="subscript"/>
          <w:lang w:val="uk-UA"/>
        </w:rPr>
        <w:t>1</w:t>
      </w:r>
      <w:r w:rsidRPr="003977F5">
        <w:rPr>
          <w:rFonts w:ascii="Times New Roman" w:hAnsi="Times New Roman" w:cs="Times New Roman"/>
          <w:sz w:val="28"/>
          <w:szCs w:val="28"/>
          <w:lang w:val="uk-UA"/>
        </w:rPr>
        <w:t xml:space="preserve">&lt; </w:t>
      </w:r>
      <w:r>
        <w:rPr>
          <w:rFonts w:ascii="Times New Roman" w:hAnsi="Times New Roman" w:cs="Times New Roman"/>
          <w:sz w:val="28"/>
          <w:szCs w:val="28"/>
          <w:lang w:val="en-US"/>
        </w:rPr>
        <w:t>T</w:t>
      </w:r>
      <w:r w:rsidRPr="003977F5">
        <w:rPr>
          <w:rFonts w:ascii="Times New Roman" w:hAnsi="Times New Roman" w:cs="Times New Roman"/>
          <w:sz w:val="28"/>
          <w:szCs w:val="28"/>
          <w:lang w:val="uk-UA"/>
        </w:rPr>
        <w:t xml:space="preserve"> &lt; </w:t>
      </w:r>
      <w:r>
        <w:rPr>
          <w:rFonts w:ascii="Times New Roman" w:hAnsi="Times New Roman" w:cs="Times New Roman"/>
          <w:sz w:val="28"/>
          <w:szCs w:val="28"/>
          <w:lang w:val="en-US"/>
        </w:rPr>
        <w:t>T</w:t>
      </w:r>
      <w:r>
        <w:rPr>
          <w:rFonts w:ascii="Times New Roman" w:hAnsi="Times New Roman" w:cs="Times New Roman"/>
          <w:sz w:val="28"/>
          <w:szCs w:val="28"/>
          <w:vertAlign w:val="subscript"/>
          <w:lang w:val="en-US"/>
        </w:rPr>
        <w:t>C</w:t>
      </w:r>
      <w:r>
        <w:rPr>
          <w:rFonts w:ascii="Times New Roman" w:hAnsi="Times New Roman" w:cs="Times New Roman"/>
          <w:sz w:val="28"/>
          <w:szCs w:val="28"/>
          <w:lang w:val="uk-UA"/>
        </w:rPr>
        <w:t xml:space="preserve"> сегнетоелектрик має нелінійну залежність поляризації від </w:t>
      </w:r>
      <w:proofErr w:type="spellStart"/>
      <w:r>
        <w:rPr>
          <w:rFonts w:ascii="Times New Roman" w:hAnsi="Times New Roman" w:cs="Times New Roman"/>
          <w:sz w:val="28"/>
          <w:szCs w:val="28"/>
          <w:lang w:val="uk-UA"/>
        </w:rPr>
        <w:t>прикаденого</w:t>
      </w:r>
      <w:proofErr w:type="spellEnd"/>
      <w:r>
        <w:rPr>
          <w:rFonts w:ascii="Times New Roman" w:hAnsi="Times New Roman" w:cs="Times New Roman"/>
          <w:sz w:val="28"/>
          <w:szCs w:val="28"/>
          <w:lang w:val="uk-UA"/>
        </w:rPr>
        <w:t xml:space="preserve"> електричного поля, на якій спостерігається гістерезис.</w:t>
      </w:r>
    </w:p>
    <w:p w:rsidR="00922DD7" w:rsidRDefault="00922DD7" w:rsidP="006A0AF9">
      <w:pPr>
        <w:spacing w:line="240" w:lineRule="auto"/>
        <w:ind w:firstLine="1134"/>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 деяких кристалах, які за сукупністю інших ознак можуть бути віднесені до </w:t>
      </w:r>
      <w:proofErr w:type="spellStart"/>
      <w:r>
        <w:rPr>
          <w:rFonts w:ascii="Times New Roman" w:hAnsi="Times New Roman" w:cs="Times New Roman"/>
          <w:sz w:val="28"/>
          <w:szCs w:val="28"/>
          <w:lang w:val="uk-UA"/>
        </w:rPr>
        <w:t>сегнетоелектриків</w:t>
      </w:r>
      <w:proofErr w:type="spellEnd"/>
      <w:r>
        <w:rPr>
          <w:rFonts w:ascii="Times New Roman" w:hAnsi="Times New Roman" w:cs="Times New Roman"/>
          <w:sz w:val="28"/>
          <w:szCs w:val="28"/>
          <w:lang w:val="uk-UA"/>
        </w:rPr>
        <w:t xml:space="preserve">, перехід до </w:t>
      </w:r>
      <w:proofErr w:type="spellStart"/>
      <w:r>
        <w:rPr>
          <w:rFonts w:ascii="Times New Roman" w:hAnsi="Times New Roman" w:cs="Times New Roman"/>
          <w:sz w:val="28"/>
          <w:szCs w:val="28"/>
          <w:lang w:val="uk-UA"/>
        </w:rPr>
        <w:t>сегнетоелектирчного</w:t>
      </w:r>
      <w:proofErr w:type="spellEnd"/>
      <w:r>
        <w:rPr>
          <w:rFonts w:ascii="Times New Roman" w:hAnsi="Times New Roman" w:cs="Times New Roman"/>
          <w:sz w:val="28"/>
          <w:szCs w:val="28"/>
          <w:lang w:val="uk-UA"/>
        </w:rPr>
        <w:t xml:space="preserve"> стану не спостерігається. Такі речовини отримали назву віртуальних сегнетоелектриків. </w:t>
      </w:r>
      <w:proofErr w:type="spellStart"/>
      <w:r>
        <w:rPr>
          <w:rFonts w:ascii="Times New Roman" w:hAnsi="Times New Roman" w:cs="Times New Roman"/>
          <w:sz w:val="28"/>
          <w:szCs w:val="28"/>
          <w:lang w:val="uk-UA"/>
        </w:rPr>
        <w:t>Відсутнісь</w:t>
      </w:r>
      <w:proofErr w:type="spellEnd"/>
      <w:r>
        <w:rPr>
          <w:rFonts w:ascii="Times New Roman" w:hAnsi="Times New Roman" w:cs="Times New Roman"/>
          <w:sz w:val="28"/>
          <w:szCs w:val="28"/>
          <w:lang w:val="uk-UA"/>
        </w:rPr>
        <w:t xml:space="preserve"> у них переходу до </w:t>
      </w:r>
      <w:proofErr w:type="spellStart"/>
      <w:r>
        <w:rPr>
          <w:rFonts w:ascii="Times New Roman" w:hAnsi="Times New Roman" w:cs="Times New Roman"/>
          <w:sz w:val="28"/>
          <w:szCs w:val="28"/>
          <w:lang w:val="uk-UA"/>
        </w:rPr>
        <w:t>сегнетоелектричного</w:t>
      </w:r>
      <w:proofErr w:type="spellEnd"/>
      <w:r>
        <w:rPr>
          <w:rFonts w:ascii="Times New Roman" w:hAnsi="Times New Roman" w:cs="Times New Roman"/>
          <w:sz w:val="28"/>
          <w:szCs w:val="28"/>
          <w:lang w:val="uk-UA"/>
        </w:rPr>
        <w:t xml:space="preserve"> стану пояснюється тим, що енергія нульових коливань кристалічної </w:t>
      </w:r>
      <w:proofErr w:type="spellStart"/>
      <w:r>
        <w:rPr>
          <w:rFonts w:ascii="Times New Roman" w:hAnsi="Times New Roman" w:cs="Times New Roman"/>
          <w:sz w:val="28"/>
          <w:szCs w:val="28"/>
          <w:lang w:val="uk-UA"/>
        </w:rPr>
        <w:t>гратки</w:t>
      </w:r>
      <w:proofErr w:type="spellEnd"/>
      <w:r>
        <w:rPr>
          <w:rFonts w:ascii="Times New Roman" w:hAnsi="Times New Roman" w:cs="Times New Roman"/>
          <w:sz w:val="28"/>
          <w:szCs w:val="28"/>
          <w:lang w:val="uk-UA"/>
        </w:rPr>
        <w:t xml:space="preserve"> настільки велика, що заважає утворенню спонтанної поляризації в кристалі. Втрати у таких діелектриках залишаються відносно малими навіть за температур, близьких до температури Кюрі, що робить ці діелектрики зручними для використання на практиці.</w:t>
      </w:r>
    </w:p>
    <w:p w:rsidR="000C6EAA" w:rsidRPr="006A0AF9" w:rsidRDefault="00922DD7" w:rsidP="006A0AF9">
      <w:pPr>
        <w:spacing w:line="240" w:lineRule="auto"/>
        <w:ind w:firstLine="1134"/>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Титанат стронцію SrTiO</w:t>
      </w:r>
      <w:r w:rsidRPr="003977F5">
        <w:rPr>
          <w:rFonts w:ascii="Times New Roman" w:hAnsi="Times New Roman" w:cs="Times New Roman"/>
          <w:sz w:val="28"/>
          <w:szCs w:val="28"/>
          <w:vertAlign w:val="subscript"/>
          <w:lang w:val="uk-UA"/>
        </w:rPr>
        <w:t>3</w:t>
      </w:r>
      <w:r w:rsidRPr="003977F5">
        <w:rPr>
          <w:rFonts w:ascii="Times New Roman" w:hAnsi="Times New Roman" w:cs="Times New Roman"/>
          <w:sz w:val="28"/>
          <w:szCs w:val="28"/>
          <w:lang w:val="uk-UA"/>
        </w:rPr>
        <w:t xml:space="preserve"> має мінімальні втрати за температури 80 К і </w:t>
      </w:r>
      <w:proofErr w:type="spellStart"/>
      <w:r w:rsidRPr="003977F5">
        <w:rPr>
          <w:rFonts w:ascii="Times New Roman" w:hAnsi="Times New Roman" w:cs="Times New Roman"/>
          <w:sz w:val="28"/>
          <w:szCs w:val="28"/>
          <w:lang w:val="uk-UA"/>
        </w:rPr>
        <w:t>завдіки</w:t>
      </w:r>
      <w:proofErr w:type="spellEnd"/>
      <w:r w:rsidRPr="003977F5">
        <w:rPr>
          <w:rFonts w:ascii="Times New Roman" w:hAnsi="Times New Roman" w:cs="Times New Roman"/>
          <w:sz w:val="28"/>
          <w:szCs w:val="28"/>
          <w:lang w:val="uk-UA"/>
        </w:rPr>
        <w:t xml:space="preserve"> цьому широко застосовується у фізиці низьких температур</w:t>
      </w:r>
      <w:r>
        <w:rPr>
          <w:rFonts w:ascii="Times New Roman" w:hAnsi="Times New Roman" w:cs="Times New Roman"/>
          <w:sz w:val="28"/>
          <w:szCs w:val="28"/>
          <w:lang w:val="uk-UA"/>
        </w:rPr>
        <w:t xml:space="preserve"> та кріогенній техніці. Його діелектрична проникність помітно залежить від </w:t>
      </w:r>
      <w:r>
        <w:rPr>
          <w:rFonts w:ascii="Times New Roman" w:hAnsi="Times New Roman" w:cs="Times New Roman"/>
          <w:sz w:val="28"/>
          <w:szCs w:val="28"/>
          <w:lang w:val="uk-UA"/>
        </w:rPr>
        <w:lastRenderedPageBreak/>
        <w:t>температури та зростає із її зниженням. Найбільш різка зміна спостерігається поблизу температури Кюрі (</w:t>
      </w:r>
      <w:r>
        <w:rPr>
          <w:rFonts w:ascii="Times New Roman" w:hAnsi="Times New Roman" w:cs="Times New Roman"/>
          <w:sz w:val="28"/>
          <w:szCs w:val="28"/>
          <w:lang w:val="en-US"/>
        </w:rPr>
        <w:t>T</w:t>
      </w:r>
      <w:r>
        <w:rPr>
          <w:rFonts w:ascii="Times New Roman" w:hAnsi="Times New Roman" w:cs="Times New Roman"/>
          <w:sz w:val="28"/>
          <w:szCs w:val="28"/>
          <w:vertAlign w:val="subscript"/>
          <w:lang w:val="en-US"/>
        </w:rPr>
        <w:t>C</w:t>
      </w:r>
      <w:r w:rsidRPr="003977F5">
        <w:rPr>
          <w:rFonts w:ascii="Times New Roman" w:hAnsi="Times New Roman" w:cs="Times New Roman"/>
          <w:sz w:val="28"/>
          <w:szCs w:val="28"/>
          <w:lang w:val="uk-UA"/>
        </w:rPr>
        <w:t xml:space="preserve"> = 38 К</w:t>
      </w:r>
      <w:r>
        <w:rPr>
          <w:rFonts w:ascii="Times New Roman" w:hAnsi="Times New Roman" w:cs="Times New Roman"/>
          <w:sz w:val="28"/>
          <w:szCs w:val="28"/>
          <w:lang w:val="uk-UA"/>
        </w:rPr>
        <w:t>)</w:t>
      </w:r>
      <w:r w:rsidR="001E177D">
        <w:rPr>
          <w:rFonts w:ascii="Times New Roman" w:hAnsi="Times New Roman" w:cs="Times New Roman"/>
          <w:sz w:val="28"/>
          <w:szCs w:val="28"/>
          <w:lang w:val="uk-UA"/>
        </w:rPr>
        <w:t xml:space="preserve">, що може бути використано для створення керованих та параметричних кріогенних пристроїв та приладів НВЧ, зокрема, керованих фільтрів, </w:t>
      </w:r>
      <w:proofErr w:type="spellStart"/>
      <w:r w:rsidR="001E177D">
        <w:rPr>
          <w:rFonts w:ascii="Times New Roman" w:hAnsi="Times New Roman" w:cs="Times New Roman"/>
          <w:sz w:val="28"/>
          <w:szCs w:val="28"/>
          <w:lang w:val="uk-UA"/>
        </w:rPr>
        <w:t>аттенюаторів</w:t>
      </w:r>
      <w:proofErr w:type="spellEnd"/>
      <w:r w:rsidR="001E177D">
        <w:rPr>
          <w:rFonts w:ascii="Times New Roman" w:hAnsi="Times New Roman" w:cs="Times New Roman"/>
          <w:sz w:val="28"/>
          <w:szCs w:val="28"/>
          <w:lang w:val="uk-UA"/>
        </w:rPr>
        <w:t>, вентилів та ін.</w:t>
      </w:r>
    </w:p>
    <w:p w:rsidR="00CC4748" w:rsidRPr="003977F5" w:rsidRDefault="00CC4748" w:rsidP="00CC4748">
      <w:pPr>
        <w:pStyle w:val="a3"/>
        <w:spacing w:line="240" w:lineRule="auto"/>
        <w:ind w:left="0"/>
        <w:jc w:val="center"/>
        <w:rPr>
          <w:rFonts w:ascii="Times New Roman" w:hAnsi="Times New Roman" w:cs="Times New Roman"/>
          <w:b/>
          <w:sz w:val="28"/>
          <w:szCs w:val="28"/>
        </w:rPr>
      </w:pPr>
      <w:proofErr w:type="spellStart"/>
      <w:r w:rsidRPr="003977F5">
        <w:rPr>
          <w:rFonts w:ascii="Times New Roman" w:hAnsi="Times New Roman" w:cs="Times New Roman"/>
          <w:b/>
          <w:sz w:val="28"/>
          <w:szCs w:val="28"/>
        </w:rPr>
        <w:t>Діелектричні</w:t>
      </w:r>
      <w:proofErr w:type="spellEnd"/>
      <w:r w:rsidRPr="003977F5">
        <w:rPr>
          <w:rFonts w:ascii="Times New Roman" w:hAnsi="Times New Roman" w:cs="Times New Roman"/>
          <w:b/>
          <w:sz w:val="28"/>
          <w:szCs w:val="28"/>
        </w:rPr>
        <w:t xml:space="preserve"> </w:t>
      </w:r>
      <w:proofErr w:type="spellStart"/>
      <w:r w:rsidRPr="003977F5">
        <w:rPr>
          <w:rFonts w:ascii="Times New Roman" w:hAnsi="Times New Roman" w:cs="Times New Roman"/>
          <w:b/>
          <w:sz w:val="28"/>
          <w:szCs w:val="28"/>
        </w:rPr>
        <w:t>резонатори</w:t>
      </w:r>
      <w:proofErr w:type="spellEnd"/>
    </w:p>
    <w:p w:rsidR="0017665C" w:rsidRDefault="0017665C" w:rsidP="004E2A8B">
      <w:pPr>
        <w:pStyle w:val="a3"/>
        <w:spacing w:line="240" w:lineRule="auto"/>
        <w:ind w:left="0" w:firstLine="1134"/>
        <w:jc w:val="both"/>
        <w:rPr>
          <w:rFonts w:ascii="Times New Roman" w:hAnsi="Times New Roman" w:cs="Times New Roman"/>
          <w:sz w:val="28"/>
          <w:szCs w:val="28"/>
          <w:lang w:val="uk-UA"/>
        </w:rPr>
      </w:pPr>
      <w:r w:rsidRPr="0017665C">
        <w:rPr>
          <w:rFonts w:ascii="Times New Roman" w:hAnsi="Times New Roman" w:cs="Times New Roman"/>
          <w:sz w:val="28"/>
          <w:szCs w:val="28"/>
          <w:lang w:val="uk-UA"/>
        </w:rPr>
        <w:t>Діелектричним резо</w:t>
      </w:r>
      <w:r>
        <w:rPr>
          <w:rFonts w:ascii="Times New Roman" w:hAnsi="Times New Roman" w:cs="Times New Roman"/>
          <w:sz w:val="28"/>
          <w:szCs w:val="28"/>
          <w:lang w:val="uk-UA"/>
        </w:rPr>
        <w:t>натором називається замкнена область простору, заповнена діелектриком з діелектричною проникністю ε</w:t>
      </w:r>
      <w:r w:rsidRPr="003977F5">
        <w:rPr>
          <w:rFonts w:ascii="Times New Roman" w:hAnsi="Times New Roman" w:cs="Times New Roman"/>
          <w:sz w:val="28"/>
          <w:szCs w:val="28"/>
        </w:rPr>
        <w:t xml:space="preserve"> &gt; 1</w:t>
      </w:r>
      <w:r>
        <w:rPr>
          <w:rFonts w:ascii="Times New Roman" w:hAnsi="Times New Roman" w:cs="Times New Roman"/>
          <w:sz w:val="28"/>
          <w:szCs w:val="28"/>
          <w:lang w:val="uk-UA"/>
        </w:rPr>
        <w:t>, в якій можуть відбуватися електромагнітні коливання. Діелектричні резонатори можуть мати різну форму, найчастіше застосовують циліндричні та прямокутні резонатори.</w:t>
      </w:r>
    </w:p>
    <w:p w:rsidR="0017665C" w:rsidRPr="003977F5" w:rsidRDefault="0017665C" w:rsidP="004E2A8B">
      <w:pPr>
        <w:pStyle w:val="a3"/>
        <w:spacing w:line="240" w:lineRule="auto"/>
        <w:ind w:left="0" w:firstLine="113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Робота діелектричного резонатора </w:t>
      </w:r>
      <w:proofErr w:type="spellStart"/>
      <w:r>
        <w:rPr>
          <w:rFonts w:ascii="Times New Roman" w:hAnsi="Times New Roman" w:cs="Times New Roman"/>
          <w:sz w:val="28"/>
          <w:szCs w:val="28"/>
          <w:lang w:val="uk-UA"/>
        </w:rPr>
        <w:t>грунтується</w:t>
      </w:r>
      <w:proofErr w:type="spellEnd"/>
      <w:r>
        <w:rPr>
          <w:rFonts w:ascii="Times New Roman" w:hAnsi="Times New Roman" w:cs="Times New Roman"/>
          <w:sz w:val="28"/>
          <w:szCs w:val="28"/>
          <w:lang w:val="uk-UA"/>
        </w:rPr>
        <w:t xml:space="preserve"> на принципі </w:t>
      </w:r>
      <w:proofErr w:type="spellStart"/>
      <w:r>
        <w:rPr>
          <w:rFonts w:ascii="Times New Roman" w:hAnsi="Times New Roman" w:cs="Times New Roman"/>
          <w:sz w:val="28"/>
          <w:szCs w:val="28"/>
          <w:lang w:val="uk-UA"/>
        </w:rPr>
        <w:t>об’</w:t>
      </w:r>
      <w:r w:rsidRPr="003977F5">
        <w:rPr>
          <w:rFonts w:ascii="Times New Roman" w:hAnsi="Times New Roman" w:cs="Times New Roman"/>
          <w:sz w:val="28"/>
          <w:szCs w:val="28"/>
        </w:rPr>
        <w:t>ємного</w:t>
      </w:r>
      <w:proofErr w:type="spellEnd"/>
      <w:r w:rsidRPr="003977F5">
        <w:rPr>
          <w:rFonts w:ascii="Times New Roman" w:hAnsi="Times New Roman" w:cs="Times New Roman"/>
          <w:sz w:val="28"/>
          <w:szCs w:val="28"/>
        </w:rPr>
        <w:t xml:space="preserve"> резонанс</w:t>
      </w:r>
      <w:r>
        <w:rPr>
          <w:rFonts w:ascii="Times New Roman" w:hAnsi="Times New Roman" w:cs="Times New Roman"/>
          <w:sz w:val="28"/>
          <w:szCs w:val="28"/>
          <w:lang w:val="uk-UA"/>
        </w:rPr>
        <w:t>у електромагнітної хвилі всередині зразка діелектрика. З теорії електромагнітного поля відомо. що ідеальний об’</w:t>
      </w:r>
      <w:r w:rsidRPr="003977F5">
        <w:rPr>
          <w:rFonts w:ascii="Times New Roman" w:hAnsi="Times New Roman" w:cs="Times New Roman"/>
          <w:sz w:val="28"/>
          <w:szCs w:val="28"/>
          <w:lang w:val="uk-UA"/>
        </w:rPr>
        <w:t>ємний резонатор являє собою простір, обмежений поверхнями, які забезпечують повне відбиття електромагнітних хвиль.</w:t>
      </w:r>
    </w:p>
    <w:p w:rsidR="0017665C" w:rsidRDefault="0017665C" w:rsidP="004E2A8B">
      <w:pPr>
        <w:pStyle w:val="a3"/>
        <w:spacing w:line="240" w:lineRule="auto"/>
        <w:ind w:left="0" w:firstLine="1134"/>
        <w:jc w:val="both"/>
        <w:rPr>
          <w:rFonts w:ascii="Times New Roman" w:hAnsi="Times New Roman" w:cs="Times New Roman"/>
          <w:sz w:val="28"/>
          <w:szCs w:val="28"/>
          <w:lang w:val="uk-UA"/>
        </w:rPr>
      </w:pPr>
      <w:r>
        <w:rPr>
          <w:rFonts w:ascii="Times New Roman" w:hAnsi="Times New Roman" w:cs="Times New Roman"/>
          <w:sz w:val="28"/>
          <w:szCs w:val="28"/>
          <w:lang w:val="uk-UA"/>
        </w:rPr>
        <w:t>Для діелектричного резонатора відбиваючими поверхнями є границі розділу діелектрика та повітря. Якщо припустити, що діелектрична проникність є дуже високою, на поверхні резонатора можна записати наближені граничні умови «магнітної» стінки:</w:t>
      </w:r>
    </w:p>
    <w:p w:rsidR="0017665C" w:rsidRDefault="0017665C" w:rsidP="004E2A8B">
      <w:pPr>
        <w:pStyle w:val="a3"/>
        <w:spacing w:line="240" w:lineRule="auto"/>
        <w:ind w:left="0" w:firstLine="1134"/>
        <w:jc w:val="both"/>
        <w:rPr>
          <w:rFonts w:ascii="Times New Roman" w:hAnsi="Times New Roman" w:cs="Times New Roman"/>
          <w:sz w:val="28"/>
          <w:szCs w:val="28"/>
          <w:lang w:val="uk-UA"/>
        </w:rPr>
      </w:pPr>
    </w:p>
    <w:p w:rsidR="0017665C" w:rsidRDefault="003977F5" w:rsidP="004E2A8B">
      <w:pPr>
        <w:pStyle w:val="a3"/>
        <w:spacing w:line="240" w:lineRule="auto"/>
        <w:ind w:left="0" w:firstLine="1134"/>
        <w:jc w:val="both"/>
        <w:rPr>
          <w:rFonts w:ascii="Times New Roman" w:hAnsi="Times New Roman" w:cs="Times New Roman"/>
          <w:i/>
          <w:sz w:val="28"/>
          <w:szCs w:val="28"/>
          <w:lang w:val="uk-UA"/>
        </w:rPr>
      </w:pPr>
      <m:oMathPara>
        <m:oMathParaPr>
          <m:jc m:val="right"/>
        </m:oMathParaPr>
        <m:oMath>
          <m:acc>
            <m:accPr>
              <m:chr m:val="⃗"/>
              <m:ctrlPr>
                <w:rPr>
                  <w:rFonts w:ascii="Cambria Math" w:hAnsi="Cambria Math" w:cs="Times New Roman"/>
                  <w:i/>
                  <w:sz w:val="28"/>
                  <w:szCs w:val="28"/>
                  <w:lang w:val="uk-UA"/>
                </w:rPr>
              </m:ctrlPr>
            </m:accPr>
            <m:e>
              <m:r>
                <w:rPr>
                  <w:rFonts w:ascii="Cambria Math" w:hAnsi="Cambria Math" w:cs="Times New Roman"/>
                  <w:sz w:val="28"/>
                  <w:szCs w:val="28"/>
                  <w:lang w:val="uk-UA"/>
                </w:rPr>
                <m:t>n</m:t>
              </m:r>
            </m:e>
          </m:acc>
          <m:r>
            <w:rPr>
              <w:rFonts w:ascii="Cambria Math" w:hAnsi="Cambria Math" w:cs="Times New Roman"/>
              <w:sz w:val="28"/>
              <w:szCs w:val="28"/>
              <w:lang w:val="uk-UA"/>
            </w:rPr>
            <m:t>∙</m:t>
          </m:r>
          <m:acc>
            <m:accPr>
              <m:chr m:val="⃗"/>
              <m:ctrlPr>
                <w:rPr>
                  <w:rFonts w:ascii="Cambria Math" w:hAnsi="Cambria Math" w:cs="Times New Roman"/>
                  <w:i/>
                  <w:sz w:val="28"/>
                  <w:szCs w:val="28"/>
                  <w:lang w:val="uk-UA"/>
                </w:rPr>
              </m:ctrlPr>
            </m:accPr>
            <m:e>
              <m:r>
                <w:rPr>
                  <w:rFonts w:ascii="Cambria Math" w:hAnsi="Cambria Math" w:cs="Times New Roman"/>
                  <w:sz w:val="28"/>
                  <w:szCs w:val="28"/>
                  <w:lang w:val="uk-UA"/>
                </w:rPr>
                <m:t>E</m:t>
              </m:r>
            </m:e>
          </m:acc>
          <m:r>
            <w:rPr>
              <w:rFonts w:ascii="Cambria Math" w:hAnsi="Cambria Math" w:cs="Times New Roman"/>
              <w:sz w:val="28"/>
              <w:szCs w:val="28"/>
              <w:lang w:val="uk-UA"/>
            </w:rPr>
            <m:t xml:space="preserve">=0;   </m:t>
          </m:r>
          <m:acc>
            <m:accPr>
              <m:chr m:val="⃗"/>
              <m:ctrlPr>
                <w:rPr>
                  <w:rFonts w:ascii="Cambria Math" w:hAnsi="Cambria Math" w:cs="Times New Roman"/>
                  <w:i/>
                  <w:sz w:val="28"/>
                  <w:szCs w:val="28"/>
                  <w:lang w:val="uk-UA"/>
                </w:rPr>
              </m:ctrlPr>
            </m:accPr>
            <m:e>
              <m:r>
                <w:rPr>
                  <w:rFonts w:ascii="Cambria Math" w:hAnsi="Cambria Math" w:cs="Times New Roman"/>
                  <w:sz w:val="28"/>
                  <w:szCs w:val="28"/>
                  <w:lang w:val="uk-UA"/>
                </w:rPr>
                <m:t>n</m:t>
              </m:r>
            </m:e>
          </m:acc>
          <m:r>
            <w:rPr>
              <w:rFonts w:ascii="Cambria Math" w:hAnsi="Cambria Math" w:cs="Times New Roman"/>
              <w:sz w:val="28"/>
              <w:szCs w:val="28"/>
              <w:lang w:val="uk-UA"/>
            </w:rPr>
            <m:t>×</m:t>
          </m:r>
          <m:acc>
            <m:accPr>
              <m:chr m:val="⃗"/>
              <m:ctrlPr>
                <w:rPr>
                  <w:rFonts w:ascii="Cambria Math" w:hAnsi="Cambria Math" w:cs="Times New Roman"/>
                  <w:i/>
                  <w:sz w:val="28"/>
                  <w:szCs w:val="28"/>
                  <w:lang w:val="uk-UA"/>
                </w:rPr>
              </m:ctrlPr>
            </m:accPr>
            <m:e>
              <m:r>
                <w:rPr>
                  <w:rFonts w:ascii="Cambria Math" w:hAnsi="Cambria Math" w:cs="Times New Roman"/>
                  <w:sz w:val="28"/>
                  <w:szCs w:val="28"/>
                  <w:lang w:val="uk-UA"/>
                </w:rPr>
                <m:t>H</m:t>
              </m:r>
            </m:e>
          </m:acc>
          <m:r>
            <w:rPr>
              <w:rFonts w:ascii="Cambria Math" w:hAnsi="Cambria Math" w:cs="Times New Roman"/>
              <w:sz w:val="28"/>
              <w:szCs w:val="28"/>
              <w:lang w:val="uk-UA"/>
            </w:rPr>
            <m:t>=0.                                              (1)</m:t>
          </m:r>
        </m:oMath>
      </m:oMathPara>
    </w:p>
    <w:p w:rsidR="00071E71" w:rsidRDefault="00071E71" w:rsidP="004E2A8B">
      <w:pPr>
        <w:pStyle w:val="a3"/>
        <w:spacing w:line="240" w:lineRule="auto"/>
        <w:ind w:left="0" w:firstLine="1134"/>
        <w:jc w:val="both"/>
        <w:rPr>
          <w:rFonts w:ascii="Times New Roman" w:hAnsi="Times New Roman" w:cs="Times New Roman"/>
          <w:i/>
          <w:sz w:val="28"/>
          <w:szCs w:val="28"/>
          <w:lang w:val="en-US"/>
        </w:rPr>
      </w:pPr>
    </w:p>
    <w:p w:rsidR="006A0AF9" w:rsidRPr="00071E71" w:rsidRDefault="00071E71" w:rsidP="004E2A8B">
      <w:pPr>
        <w:pStyle w:val="a3"/>
        <w:spacing w:line="240" w:lineRule="auto"/>
        <w:ind w:left="0" w:firstLine="1134"/>
        <w:jc w:val="both"/>
        <w:rPr>
          <w:rFonts w:ascii="Times New Roman" w:hAnsi="Times New Roman" w:cs="Times New Roman"/>
          <w:b/>
          <w:sz w:val="28"/>
          <w:szCs w:val="28"/>
          <w:lang w:val="uk-UA"/>
        </w:rPr>
      </w:pPr>
      <w:r>
        <w:rPr>
          <w:rFonts w:ascii="Times New Roman" w:hAnsi="Times New Roman" w:cs="Times New Roman"/>
          <w:sz w:val="28"/>
          <w:szCs w:val="28"/>
          <w:lang w:val="uk-UA"/>
        </w:rPr>
        <w:t>Однією з особливостей діелектричного резонатора є наявність виходу поля за його межі, чим можна знехтувати за наявності великої діелектричної проникності. Внаслідок виходу поля за межі діелектричного резонатора його часто називають відкритим діелектричним резонатором.</w:t>
      </w:r>
    </w:p>
    <w:p w:rsidR="00CC4748" w:rsidRDefault="00CC4748" w:rsidP="00CC4748">
      <w:pPr>
        <w:pStyle w:val="a3"/>
        <w:spacing w:line="240" w:lineRule="auto"/>
        <w:ind w:left="0"/>
        <w:jc w:val="center"/>
        <w:rPr>
          <w:rFonts w:ascii="Times New Roman" w:hAnsi="Times New Roman" w:cs="Times New Roman"/>
          <w:b/>
          <w:sz w:val="28"/>
          <w:szCs w:val="28"/>
          <w:lang w:val="uk-UA"/>
        </w:rPr>
      </w:pPr>
    </w:p>
    <w:p w:rsidR="00CC4748" w:rsidRDefault="00CC4748" w:rsidP="00CC4748">
      <w:pPr>
        <w:pStyle w:val="a3"/>
        <w:spacing w:line="240" w:lineRule="auto"/>
        <w:ind w:left="0"/>
        <w:jc w:val="center"/>
        <w:rPr>
          <w:rFonts w:ascii="Times New Roman" w:hAnsi="Times New Roman" w:cs="Times New Roman"/>
          <w:b/>
          <w:sz w:val="28"/>
          <w:szCs w:val="28"/>
          <w:lang w:val="uk-UA"/>
        </w:rPr>
      </w:pPr>
      <w:proofErr w:type="spellStart"/>
      <w:r>
        <w:rPr>
          <w:rFonts w:ascii="Times New Roman" w:hAnsi="Times New Roman" w:cs="Times New Roman"/>
          <w:b/>
          <w:sz w:val="28"/>
          <w:szCs w:val="28"/>
          <w:lang w:val="uk-UA"/>
        </w:rPr>
        <w:t>Смужкові</w:t>
      </w:r>
      <w:proofErr w:type="spellEnd"/>
      <w:r>
        <w:rPr>
          <w:rFonts w:ascii="Times New Roman" w:hAnsi="Times New Roman" w:cs="Times New Roman"/>
          <w:b/>
          <w:sz w:val="28"/>
          <w:szCs w:val="28"/>
          <w:lang w:val="uk-UA"/>
        </w:rPr>
        <w:t xml:space="preserve"> лінії передачі</w:t>
      </w:r>
    </w:p>
    <w:p w:rsidR="00071E71" w:rsidRDefault="00071E71" w:rsidP="004D390B">
      <w:pPr>
        <w:pStyle w:val="a3"/>
        <w:spacing w:line="240" w:lineRule="auto"/>
        <w:ind w:left="0" w:firstLine="1134"/>
        <w:jc w:val="both"/>
        <w:rPr>
          <w:rFonts w:ascii="Times New Roman" w:hAnsi="Times New Roman" w:cs="Times New Roman"/>
          <w:sz w:val="28"/>
          <w:szCs w:val="28"/>
          <w:lang w:val="uk-UA"/>
        </w:rPr>
      </w:pPr>
      <w:r>
        <w:rPr>
          <w:rFonts w:ascii="Times New Roman" w:hAnsi="Times New Roman" w:cs="Times New Roman"/>
          <w:sz w:val="28"/>
          <w:szCs w:val="28"/>
          <w:lang w:val="uk-UA"/>
        </w:rPr>
        <w:t>Для передачі електромагнітної енергії НВЧ на великі відстані (більші за довжину хвилі) використовуються лінії передачі НВЧ.</w:t>
      </w:r>
    </w:p>
    <w:p w:rsidR="00071E71" w:rsidRDefault="00071E71" w:rsidP="004D390B">
      <w:pPr>
        <w:pStyle w:val="a3"/>
        <w:spacing w:line="240" w:lineRule="auto"/>
        <w:ind w:left="0" w:firstLine="1134"/>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Смужкові</w:t>
      </w:r>
      <w:proofErr w:type="spellEnd"/>
      <w:r>
        <w:rPr>
          <w:rFonts w:ascii="Times New Roman" w:hAnsi="Times New Roman" w:cs="Times New Roman"/>
          <w:sz w:val="28"/>
          <w:szCs w:val="28"/>
          <w:lang w:val="uk-UA"/>
        </w:rPr>
        <w:t xml:space="preserve"> лінії – це лінії передачі, в яких електромагнітна хвиля поширюється вздовж сукупності двох і більше провідних смужок, що не мають між собою електричного контакту. Поле </w:t>
      </w:r>
      <w:proofErr w:type="spellStart"/>
      <w:r>
        <w:rPr>
          <w:rFonts w:ascii="Times New Roman" w:hAnsi="Times New Roman" w:cs="Times New Roman"/>
          <w:sz w:val="28"/>
          <w:szCs w:val="28"/>
          <w:lang w:val="uk-UA"/>
        </w:rPr>
        <w:t>електромагнітноїї</w:t>
      </w:r>
      <w:proofErr w:type="spellEnd"/>
      <w:r>
        <w:rPr>
          <w:rFonts w:ascii="Times New Roman" w:hAnsi="Times New Roman" w:cs="Times New Roman"/>
          <w:sz w:val="28"/>
          <w:szCs w:val="28"/>
          <w:lang w:val="uk-UA"/>
        </w:rPr>
        <w:t xml:space="preserve"> хвилі </w:t>
      </w:r>
      <w:r w:rsidR="004E2A8B">
        <w:rPr>
          <w:rFonts w:ascii="Times New Roman" w:hAnsi="Times New Roman" w:cs="Times New Roman"/>
          <w:sz w:val="28"/>
          <w:szCs w:val="28"/>
          <w:lang w:val="uk-UA"/>
        </w:rPr>
        <w:t>в</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смужкових</w:t>
      </w:r>
      <w:proofErr w:type="spellEnd"/>
      <w:r>
        <w:rPr>
          <w:rFonts w:ascii="Times New Roman" w:hAnsi="Times New Roman" w:cs="Times New Roman"/>
          <w:sz w:val="28"/>
          <w:szCs w:val="28"/>
          <w:lang w:val="uk-UA"/>
        </w:rPr>
        <w:t xml:space="preserve"> лініях передачі сконцентроване в області між провідними смужками.</w:t>
      </w:r>
    </w:p>
    <w:p w:rsidR="00071E71" w:rsidRDefault="00071E71" w:rsidP="004D390B">
      <w:pPr>
        <w:pStyle w:val="a3"/>
        <w:spacing w:line="240" w:lineRule="auto"/>
        <w:ind w:left="0" w:firstLine="1134"/>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Мікросмужковою</w:t>
      </w:r>
      <w:proofErr w:type="spellEnd"/>
      <w:r>
        <w:rPr>
          <w:rFonts w:ascii="Times New Roman" w:hAnsi="Times New Roman" w:cs="Times New Roman"/>
          <w:sz w:val="28"/>
          <w:szCs w:val="28"/>
          <w:lang w:val="uk-UA"/>
        </w:rPr>
        <w:t xml:space="preserve"> лінією</w:t>
      </w:r>
      <w:r w:rsidR="003B454B">
        <w:rPr>
          <w:rFonts w:ascii="Times New Roman" w:hAnsi="Times New Roman" w:cs="Times New Roman"/>
          <w:sz w:val="28"/>
          <w:szCs w:val="28"/>
          <w:lang w:val="uk-UA"/>
        </w:rPr>
        <w:t xml:space="preserve"> (МСЛ)</w:t>
      </w:r>
      <w:r>
        <w:rPr>
          <w:rFonts w:ascii="Times New Roman" w:hAnsi="Times New Roman" w:cs="Times New Roman"/>
          <w:sz w:val="28"/>
          <w:szCs w:val="28"/>
          <w:lang w:val="uk-UA"/>
        </w:rPr>
        <w:t xml:space="preserve"> передачі називається </w:t>
      </w:r>
      <w:proofErr w:type="spellStart"/>
      <w:r>
        <w:rPr>
          <w:rFonts w:ascii="Times New Roman" w:hAnsi="Times New Roman" w:cs="Times New Roman"/>
          <w:sz w:val="28"/>
          <w:szCs w:val="28"/>
          <w:lang w:val="uk-UA"/>
        </w:rPr>
        <w:t>смужкова</w:t>
      </w:r>
      <w:proofErr w:type="spellEnd"/>
      <w:r>
        <w:rPr>
          <w:rFonts w:ascii="Times New Roman" w:hAnsi="Times New Roman" w:cs="Times New Roman"/>
          <w:sz w:val="28"/>
          <w:szCs w:val="28"/>
          <w:lang w:val="uk-UA"/>
        </w:rPr>
        <w:t xml:space="preserve"> лінія передачі, що складається з двох провідних смужок, що розділені шаром діелектрика з діелектричною </w:t>
      </w:r>
      <w:proofErr w:type="spellStart"/>
      <w:r>
        <w:rPr>
          <w:rFonts w:ascii="Times New Roman" w:hAnsi="Times New Roman" w:cs="Times New Roman"/>
          <w:sz w:val="28"/>
          <w:szCs w:val="28"/>
          <w:lang w:val="uk-UA"/>
        </w:rPr>
        <w:t>провідінстю</w:t>
      </w:r>
      <w:proofErr w:type="spellEnd"/>
      <w:r>
        <w:rPr>
          <w:rFonts w:ascii="Times New Roman" w:hAnsi="Times New Roman" w:cs="Times New Roman"/>
          <w:sz w:val="28"/>
          <w:szCs w:val="28"/>
          <w:lang w:val="uk-UA"/>
        </w:rPr>
        <w:t xml:space="preserve"> ε</w:t>
      </w:r>
      <w:r w:rsidRPr="003977F5">
        <w:rPr>
          <w:rFonts w:ascii="Times New Roman" w:hAnsi="Times New Roman" w:cs="Times New Roman"/>
          <w:sz w:val="28"/>
          <w:szCs w:val="28"/>
          <w:lang w:val="uk-UA"/>
        </w:rPr>
        <w:t xml:space="preserve"> &gt;&gt; </w:t>
      </w:r>
      <w:r>
        <w:rPr>
          <w:rFonts w:ascii="Times New Roman" w:hAnsi="Times New Roman" w:cs="Times New Roman"/>
          <w:sz w:val="28"/>
          <w:szCs w:val="28"/>
          <w:lang w:val="uk-UA"/>
        </w:rPr>
        <w:t>1</w:t>
      </w:r>
      <w:r w:rsidRPr="003977F5">
        <w:rPr>
          <w:rFonts w:ascii="Times New Roman" w:hAnsi="Times New Roman" w:cs="Times New Roman"/>
          <w:sz w:val="28"/>
          <w:szCs w:val="28"/>
          <w:lang w:val="uk-UA"/>
        </w:rPr>
        <w:t>.</w:t>
      </w:r>
      <w:r>
        <w:rPr>
          <w:rFonts w:ascii="Times New Roman" w:hAnsi="Times New Roman" w:cs="Times New Roman"/>
          <w:sz w:val="28"/>
          <w:szCs w:val="28"/>
          <w:lang w:val="uk-UA"/>
        </w:rPr>
        <w:t xml:space="preserve"> У мікроелектроніці НВЧ найчастіше використовується несиметрична лінія НВЧ, яка складається з лише двох провідних  смужок різної ширини, розділених діелектричною підкладкою.</w:t>
      </w:r>
    </w:p>
    <w:p w:rsidR="00071E71" w:rsidRPr="003B454B" w:rsidRDefault="004E2A8B" w:rsidP="004D390B">
      <w:pPr>
        <w:pStyle w:val="a3"/>
        <w:spacing w:line="240" w:lineRule="auto"/>
        <w:ind w:left="0" w:firstLine="1134"/>
        <w:jc w:val="both"/>
        <w:rPr>
          <w:rFonts w:ascii="Times New Roman" w:hAnsi="Times New Roman" w:cs="Times New Roman"/>
          <w:sz w:val="28"/>
          <w:szCs w:val="28"/>
          <w:lang w:val="uk-UA"/>
        </w:rPr>
      </w:pPr>
      <w:r>
        <w:rPr>
          <w:rFonts w:ascii="Times New Roman" w:hAnsi="Times New Roman" w:cs="Times New Roman"/>
          <w:sz w:val="28"/>
          <w:szCs w:val="28"/>
          <w:lang w:val="uk-UA"/>
        </w:rPr>
        <w:t>Знаючи вигляд розподілу електро</w:t>
      </w:r>
      <w:r w:rsidR="00071E71">
        <w:rPr>
          <w:rFonts w:ascii="Times New Roman" w:hAnsi="Times New Roman" w:cs="Times New Roman"/>
          <w:sz w:val="28"/>
          <w:szCs w:val="28"/>
          <w:lang w:val="uk-UA"/>
        </w:rPr>
        <w:t xml:space="preserve">магнітного поля у </w:t>
      </w:r>
      <w:r w:rsidR="003B454B">
        <w:rPr>
          <w:rFonts w:ascii="Times New Roman" w:hAnsi="Times New Roman" w:cs="Times New Roman"/>
          <w:sz w:val="28"/>
          <w:szCs w:val="28"/>
          <w:lang w:val="uk-UA"/>
        </w:rPr>
        <w:t xml:space="preserve">МСЛ, можна легко </w:t>
      </w:r>
      <w:proofErr w:type="spellStart"/>
      <w:r w:rsidR="003B454B">
        <w:rPr>
          <w:rFonts w:ascii="Times New Roman" w:hAnsi="Times New Roman" w:cs="Times New Roman"/>
          <w:sz w:val="28"/>
          <w:szCs w:val="28"/>
          <w:lang w:val="uk-UA"/>
        </w:rPr>
        <w:t>розв’</w:t>
      </w:r>
      <w:r w:rsidR="003B454B" w:rsidRPr="003977F5">
        <w:rPr>
          <w:rFonts w:ascii="Times New Roman" w:hAnsi="Times New Roman" w:cs="Times New Roman"/>
          <w:sz w:val="28"/>
          <w:szCs w:val="28"/>
        </w:rPr>
        <w:t>язувати</w:t>
      </w:r>
      <w:proofErr w:type="spellEnd"/>
      <w:r w:rsidR="003B454B" w:rsidRPr="003977F5">
        <w:rPr>
          <w:rFonts w:ascii="Times New Roman" w:hAnsi="Times New Roman" w:cs="Times New Roman"/>
          <w:sz w:val="28"/>
          <w:szCs w:val="28"/>
        </w:rPr>
        <w:t xml:space="preserve"> на </w:t>
      </w:r>
      <w:proofErr w:type="spellStart"/>
      <w:r w:rsidR="003B454B" w:rsidRPr="003977F5">
        <w:rPr>
          <w:rFonts w:ascii="Times New Roman" w:hAnsi="Times New Roman" w:cs="Times New Roman"/>
          <w:sz w:val="28"/>
          <w:szCs w:val="28"/>
        </w:rPr>
        <w:t>які</w:t>
      </w:r>
      <w:r w:rsidRPr="003977F5">
        <w:rPr>
          <w:rFonts w:ascii="Times New Roman" w:hAnsi="Times New Roman" w:cs="Times New Roman"/>
          <w:sz w:val="28"/>
          <w:szCs w:val="28"/>
        </w:rPr>
        <w:t>сному</w:t>
      </w:r>
      <w:proofErr w:type="spellEnd"/>
      <w:r w:rsidRPr="003977F5">
        <w:rPr>
          <w:rFonts w:ascii="Times New Roman" w:hAnsi="Times New Roman" w:cs="Times New Roman"/>
          <w:sz w:val="28"/>
          <w:szCs w:val="28"/>
        </w:rPr>
        <w:t xml:space="preserve"> </w:t>
      </w:r>
      <w:proofErr w:type="spellStart"/>
      <w:r w:rsidRPr="003977F5">
        <w:rPr>
          <w:rFonts w:ascii="Times New Roman" w:hAnsi="Times New Roman" w:cs="Times New Roman"/>
          <w:sz w:val="28"/>
          <w:szCs w:val="28"/>
        </w:rPr>
        <w:t>рівні</w:t>
      </w:r>
      <w:proofErr w:type="spellEnd"/>
      <w:r w:rsidRPr="003977F5">
        <w:rPr>
          <w:rFonts w:ascii="Times New Roman" w:hAnsi="Times New Roman" w:cs="Times New Roman"/>
          <w:sz w:val="28"/>
          <w:szCs w:val="28"/>
        </w:rPr>
        <w:t xml:space="preserve"> </w:t>
      </w:r>
      <w:proofErr w:type="spellStart"/>
      <w:r w:rsidRPr="003977F5">
        <w:rPr>
          <w:rFonts w:ascii="Times New Roman" w:hAnsi="Times New Roman" w:cs="Times New Roman"/>
          <w:sz w:val="28"/>
          <w:szCs w:val="28"/>
        </w:rPr>
        <w:t>задчі</w:t>
      </w:r>
      <w:proofErr w:type="spellEnd"/>
      <w:r w:rsidRPr="003977F5">
        <w:rPr>
          <w:rFonts w:ascii="Times New Roman" w:hAnsi="Times New Roman" w:cs="Times New Roman"/>
          <w:sz w:val="28"/>
          <w:szCs w:val="28"/>
        </w:rPr>
        <w:t xml:space="preserve"> </w:t>
      </w:r>
      <w:proofErr w:type="spellStart"/>
      <w:r w:rsidRPr="003977F5">
        <w:rPr>
          <w:rFonts w:ascii="Times New Roman" w:hAnsi="Times New Roman" w:cs="Times New Roman"/>
          <w:sz w:val="28"/>
          <w:szCs w:val="28"/>
        </w:rPr>
        <w:t>збудження</w:t>
      </w:r>
      <w:proofErr w:type="spellEnd"/>
      <w:r w:rsidRPr="003977F5">
        <w:rPr>
          <w:rFonts w:ascii="Times New Roman" w:hAnsi="Times New Roman" w:cs="Times New Roman"/>
          <w:sz w:val="28"/>
          <w:szCs w:val="28"/>
        </w:rPr>
        <w:t xml:space="preserve"> рез</w:t>
      </w:r>
      <w:r>
        <w:rPr>
          <w:rFonts w:ascii="Times New Roman" w:hAnsi="Times New Roman" w:cs="Times New Roman"/>
          <w:sz w:val="28"/>
          <w:szCs w:val="28"/>
          <w:lang w:val="uk-UA"/>
        </w:rPr>
        <w:t>о</w:t>
      </w:r>
      <w:proofErr w:type="spellStart"/>
      <w:r w:rsidR="003B454B" w:rsidRPr="003977F5">
        <w:rPr>
          <w:rFonts w:ascii="Times New Roman" w:hAnsi="Times New Roman" w:cs="Times New Roman"/>
          <w:sz w:val="28"/>
          <w:szCs w:val="28"/>
        </w:rPr>
        <w:t>наторів</w:t>
      </w:r>
      <w:proofErr w:type="spellEnd"/>
      <w:r w:rsidR="003B454B" w:rsidRPr="003977F5">
        <w:rPr>
          <w:rFonts w:ascii="Times New Roman" w:hAnsi="Times New Roman" w:cs="Times New Roman"/>
          <w:sz w:val="28"/>
          <w:szCs w:val="28"/>
        </w:rPr>
        <w:t xml:space="preserve"> </w:t>
      </w:r>
      <w:r>
        <w:rPr>
          <w:rFonts w:ascii="Times New Roman" w:hAnsi="Times New Roman" w:cs="Times New Roman"/>
          <w:sz w:val="28"/>
          <w:szCs w:val="28"/>
          <w:lang w:val="uk-UA"/>
        </w:rPr>
        <w:t>з</w:t>
      </w:r>
      <w:r w:rsidR="003B454B" w:rsidRPr="003977F5">
        <w:rPr>
          <w:rFonts w:ascii="Times New Roman" w:hAnsi="Times New Roman" w:cs="Times New Roman"/>
          <w:sz w:val="28"/>
          <w:szCs w:val="28"/>
        </w:rPr>
        <w:t xml:space="preserve">а </w:t>
      </w:r>
      <w:proofErr w:type="spellStart"/>
      <w:r w:rsidR="003B454B" w:rsidRPr="003977F5">
        <w:rPr>
          <w:rFonts w:ascii="Times New Roman" w:hAnsi="Times New Roman" w:cs="Times New Roman"/>
          <w:sz w:val="28"/>
          <w:szCs w:val="28"/>
        </w:rPr>
        <w:lastRenderedPageBreak/>
        <w:t>допомогою</w:t>
      </w:r>
      <w:proofErr w:type="spellEnd"/>
      <w:r w:rsidR="003B454B" w:rsidRPr="003977F5">
        <w:rPr>
          <w:rFonts w:ascii="Times New Roman" w:hAnsi="Times New Roman" w:cs="Times New Roman"/>
          <w:sz w:val="28"/>
          <w:szCs w:val="28"/>
        </w:rPr>
        <w:t xml:space="preserve"> МСЛ, </w:t>
      </w:r>
      <w:proofErr w:type="spellStart"/>
      <w:r w:rsidR="003B454B" w:rsidRPr="003977F5">
        <w:rPr>
          <w:rFonts w:ascii="Times New Roman" w:hAnsi="Times New Roman" w:cs="Times New Roman"/>
          <w:sz w:val="28"/>
          <w:szCs w:val="28"/>
        </w:rPr>
        <w:t>задчі</w:t>
      </w:r>
      <w:proofErr w:type="spellEnd"/>
      <w:r w:rsidR="003B454B" w:rsidRPr="003977F5">
        <w:rPr>
          <w:rFonts w:ascii="Times New Roman" w:hAnsi="Times New Roman" w:cs="Times New Roman"/>
          <w:sz w:val="28"/>
          <w:szCs w:val="28"/>
        </w:rPr>
        <w:t xml:space="preserve"> </w:t>
      </w:r>
      <w:proofErr w:type="spellStart"/>
      <w:r w:rsidR="003B454B" w:rsidRPr="003977F5">
        <w:rPr>
          <w:rFonts w:ascii="Times New Roman" w:hAnsi="Times New Roman" w:cs="Times New Roman"/>
          <w:sz w:val="28"/>
          <w:szCs w:val="28"/>
        </w:rPr>
        <w:t>впливу</w:t>
      </w:r>
      <w:proofErr w:type="spellEnd"/>
      <w:r w:rsidR="003B454B" w:rsidRPr="003977F5">
        <w:rPr>
          <w:rFonts w:ascii="Times New Roman" w:hAnsi="Times New Roman" w:cs="Times New Roman"/>
          <w:sz w:val="28"/>
          <w:szCs w:val="28"/>
        </w:rPr>
        <w:t xml:space="preserve"> </w:t>
      </w:r>
      <w:proofErr w:type="spellStart"/>
      <w:r w:rsidR="003B454B" w:rsidRPr="003977F5">
        <w:rPr>
          <w:rFonts w:ascii="Times New Roman" w:hAnsi="Times New Roman" w:cs="Times New Roman"/>
          <w:sz w:val="28"/>
          <w:szCs w:val="28"/>
        </w:rPr>
        <w:t>різноманітних</w:t>
      </w:r>
      <w:proofErr w:type="spellEnd"/>
      <w:r w:rsidR="003B454B" w:rsidRPr="003977F5">
        <w:rPr>
          <w:rFonts w:ascii="Times New Roman" w:hAnsi="Times New Roman" w:cs="Times New Roman"/>
          <w:sz w:val="28"/>
          <w:szCs w:val="28"/>
        </w:rPr>
        <w:t xml:space="preserve"> </w:t>
      </w:r>
      <w:proofErr w:type="spellStart"/>
      <w:r w:rsidR="003B454B" w:rsidRPr="003977F5">
        <w:rPr>
          <w:rFonts w:ascii="Times New Roman" w:hAnsi="Times New Roman" w:cs="Times New Roman"/>
          <w:sz w:val="28"/>
          <w:szCs w:val="28"/>
        </w:rPr>
        <w:t>пристроїв</w:t>
      </w:r>
      <w:proofErr w:type="spellEnd"/>
      <w:r w:rsidR="003B454B" w:rsidRPr="003977F5">
        <w:rPr>
          <w:rFonts w:ascii="Times New Roman" w:hAnsi="Times New Roman" w:cs="Times New Roman"/>
          <w:sz w:val="28"/>
          <w:szCs w:val="28"/>
        </w:rPr>
        <w:t xml:space="preserve"> НВЧ, </w:t>
      </w:r>
      <w:proofErr w:type="spellStart"/>
      <w:r w:rsidR="003B454B" w:rsidRPr="003977F5">
        <w:rPr>
          <w:rFonts w:ascii="Times New Roman" w:hAnsi="Times New Roman" w:cs="Times New Roman"/>
          <w:sz w:val="28"/>
          <w:szCs w:val="28"/>
        </w:rPr>
        <w:t>приєднаних</w:t>
      </w:r>
      <w:proofErr w:type="spellEnd"/>
      <w:r w:rsidR="003B454B" w:rsidRPr="003977F5">
        <w:rPr>
          <w:rFonts w:ascii="Times New Roman" w:hAnsi="Times New Roman" w:cs="Times New Roman"/>
          <w:sz w:val="28"/>
          <w:szCs w:val="28"/>
        </w:rPr>
        <w:t xml:space="preserve"> до МСЛ, на </w:t>
      </w:r>
      <w:proofErr w:type="spellStart"/>
      <w:r w:rsidR="003B454B" w:rsidRPr="003977F5">
        <w:rPr>
          <w:rFonts w:ascii="Times New Roman" w:hAnsi="Times New Roman" w:cs="Times New Roman"/>
          <w:sz w:val="28"/>
          <w:szCs w:val="28"/>
        </w:rPr>
        <w:t>властивості</w:t>
      </w:r>
      <w:proofErr w:type="spellEnd"/>
      <w:r w:rsidR="003B454B" w:rsidRPr="003977F5">
        <w:rPr>
          <w:rFonts w:ascii="Times New Roman" w:hAnsi="Times New Roman" w:cs="Times New Roman"/>
          <w:sz w:val="28"/>
          <w:szCs w:val="28"/>
        </w:rPr>
        <w:t xml:space="preserve"> </w:t>
      </w:r>
      <w:proofErr w:type="spellStart"/>
      <w:r w:rsidR="003B454B" w:rsidRPr="003977F5">
        <w:rPr>
          <w:rFonts w:ascii="Times New Roman" w:hAnsi="Times New Roman" w:cs="Times New Roman"/>
          <w:sz w:val="28"/>
          <w:szCs w:val="28"/>
        </w:rPr>
        <w:t>лінї</w:t>
      </w:r>
      <w:proofErr w:type="spellEnd"/>
      <w:r w:rsidR="003B454B" w:rsidRPr="003977F5">
        <w:rPr>
          <w:rFonts w:ascii="Times New Roman" w:hAnsi="Times New Roman" w:cs="Times New Roman"/>
          <w:sz w:val="28"/>
          <w:szCs w:val="28"/>
        </w:rPr>
        <w:t xml:space="preserve"> </w:t>
      </w:r>
      <w:proofErr w:type="spellStart"/>
      <w:r w:rsidR="003B454B" w:rsidRPr="003977F5">
        <w:rPr>
          <w:rFonts w:ascii="Times New Roman" w:hAnsi="Times New Roman" w:cs="Times New Roman"/>
          <w:sz w:val="28"/>
          <w:szCs w:val="28"/>
        </w:rPr>
        <w:t>передачі</w:t>
      </w:r>
      <w:proofErr w:type="spellEnd"/>
      <w:r w:rsidR="003B454B" w:rsidRPr="003977F5">
        <w:rPr>
          <w:rFonts w:ascii="Times New Roman" w:hAnsi="Times New Roman" w:cs="Times New Roman"/>
          <w:sz w:val="28"/>
          <w:szCs w:val="28"/>
        </w:rPr>
        <w:t xml:space="preserve"> </w:t>
      </w:r>
      <w:proofErr w:type="spellStart"/>
      <w:r w:rsidR="003B454B" w:rsidRPr="003977F5">
        <w:rPr>
          <w:rFonts w:ascii="Times New Roman" w:hAnsi="Times New Roman" w:cs="Times New Roman"/>
          <w:sz w:val="28"/>
          <w:szCs w:val="28"/>
        </w:rPr>
        <w:t>тощо</w:t>
      </w:r>
      <w:proofErr w:type="spellEnd"/>
      <w:r w:rsidR="003B454B" w:rsidRPr="003977F5">
        <w:rPr>
          <w:rFonts w:ascii="Times New Roman" w:hAnsi="Times New Roman" w:cs="Times New Roman"/>
          <w:sz w:val="28"/>
          <w:szCs w:val="28"/>
        </w:rPr>
        <w:t>.</w:t>
      </w:r>
    </w:p>
    <w:p w:rsidR="00071E71" w:rsidRDefault="00071E71" w:rsidP="00CC4748">
      <w:pPr>
        <w:pStyle w:val="a3"/>
        <w:spacing w:line="240" w:lineRule="auto"/>
        <w:ind w:left="0"/>
        <w:jc w:val="center"/>
        <w:rPr>
          <w:rFonts w:ascii="Times New Roman" w:hAnsi="Times New Roman" w:cs="Times New Roman"/>
          <w:b/>
          <w:sz w:val="28"/>
          <w:szCs w:val="28"/>
          <w:lang w:val="uk-UA"/>
        </w:rPr>
      </w:pPr>
    </w:p>
    <w:p w:rsidR="00CC4748" w:rsidRPr="003977F5" w:rsidRDefault="00CC4748" w:rsidP="00CC4748">
      <w:pPr>
        <w:pStyle w:val="a3"/>
        <w:spacing w:line="240" w:lineRule="auto"/>
        <w:ind w:left="0"/>
        <w:jc w:val="center"/>
        <w:rPr>
          <w:rFonts w:ascii="Times New Roman" w:hAnsi="Times New Roman" w:cs="Times New Roman"/>
          <w:b/>
          <w:sz w:val="28"/>
          <w:szCs w:val="28"/>
        </w:rPr>
      </w:pPr>
      <w:r>
        <w:rPr>
          <w:rFonts w:ascii="Times New Roman" w:hAnsi="Times New Roman" w:cs="Times New Roman"/>
          <w:b/>
          <w:sz w:val="28"/>
          <w:szCs w:val="28"/>
          <w:lang w:val="uk-UA"/>
        </w:rPr>
        <w:t xml:space="preserve">Залежність частоти </w:t>
      </w:r>
      <w:proofErr w:type="spellStart"/>
      <w:r>
        <w:rPr>
          <w:rFonts w:ascii="Times New Roman" w:hAnsi="Times New Roman" w:cs="Times New Roman"/>
          <w:b/>
          <w:sz w:val="28"/>
          <w:szCs w:val="28"/>
          <w:lang w:val="uk-UA"/>
        </w:rPr>
        <w:t>параелектричного</w:t>
      </w:r>
      <w:proofErr w:type="spellEnd"/>
      <w:r>
        <w:rPr>
          <w:rFonts w:ascii="Times New Roman" w:hAnsi="Times New Roman" w:cs="Times New Roman"/>
          <w:b/>
          <w:sz w:val="28"/>
          <w:szCs w:val="28"/>
          <w:lang w:val="uk-UA"/>
        </w:rPr>
        <w:t xml:space="preserve"> резонатора від напруженості електричного поля</w:t>
      </w:r>
    </w:p>
    <w:p w:rsidR="00256F69" w:rsidRPr="003977F5" w:rsidRDefault="00256F69" w:rsidP="00117946">
      <w:pPr>
        <w:pStyle w:val="a3"/>
        <w:spacing w:line="240" w:lineRule="auto"/>
        <w:ind w:left="0" w:firstLine="1134"/>
        <w:jc w:val="both"/>
        <w:rPr>
          <w:rFonts w:ascii="Times New Roman" w:hAnsi="Times New Roman" w:cs="Times New Roman"/>
          <w:sz w:val="28"/>
          <w:szCs w:val="28"/>
        </w:rPr>
      </w:pPr>
      <w:proofErr w:type="spellStart"/>
      <w:r w:rsidRPr="00256F69">
        <w:rPr>
          <w:rFonts w:ascii="Times New Roman" w:hAnsi="Times New Roman" w:cs="Times New Roman"/>
          <w:sz w:val="28"/>
          <w:szCs w:val="28"/>
          <w:lang w:val="uk-UA"/>
        </w:rPr>
        <w:t>Розв’</w:t>
      </w:r>
      <w:r w:rsidRPr="003977F5">
        <w:rPr>
          <w:rFonts w:ascii="Times New Roman" w:hAnsi="Times New Roman" w:cs="Times New Roman"/>
          <w:sz w:val="28"/>
          <w:szCs w:val="28"/>
        </w:rPr>
        <w:t>яз</w:t>
      </w:r>
      <w:r>
        <w:rPr>
          <w:rFonts w:ascii="Times New Roman" w:hAnsi="Times New Roman" w:cs="Times New Roman"/>
          <w:sz w:val="28"/>
          <w:szCs w:val="28"/>
          <w:lang w:val="uk-UA"/>
        </w:rPr>
        <w:t>уючи</w:t>
      </w:r>
      <w:proofErr w:type="spellEnd"/>
      <w:r>
        <w:rPr>
          <w:rFonts w:ascii="Times New Roman" w:hAnsi="Times New Roman" w:cs="Times New Roman"/>
          <w:sz w:val="28"/>
          <w:szCs w:val="28"/>
          <w:lang w:val="uk-UA"/>
        </w:rPr>
        <w:t xml:space="preserve"> рівняння Максвела та хвиль</w:t>
      </w:r>
      <w:r w:rsidR="0067717F">
        <w:rPr>
          <w:rFonts w:ascii="Times New Roman" w:hAnsi="Times New Roman" w:cs="Times New Roman"/>
          <w:sz w:val="28"/>
          <w:szCs w:val="28"/>
          <w:lang w:val="uk-UA"/>
        </w:rPr>
        <w:t>ове</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ревняння</w:t>
      </w:r>
      <w:proofErr w:type="spellEnd"/>
      <w:r>
        <w:rPr>
          <w:rFonts w:ascii="Times New Roman" w:hAnsi="Times New Roman" w:cs="Times New Roman"/>
          <w:sz w:val="28"/>
          <w:szCs w:val="28"/>
          <w:lang w:val="uk-UA"/>
        </w:rPr>
        <w:t>, яке з них випливає, з урахуванням граничних одержимо вираз для резонансної частоти коливань H</w:t>
      </w:r>
      <w:proofErr w:type="spellStart"/>
      <w:r>
        <w:rPr>
          <w:rFonts w:ascii="Times New Roman" w:hAnsi="Times New Roman" w:cs="Times New Roman"/>
          <w:sz w:val="28"/>
          <w:szCs w:val="28"/>
          <w:vertAlign w:val="subscript"/>
          <w:lang w:val="en-US"/>
        </w:rPr>
        <w:t>mnδ</w:t>
      </w:r>
      <w:proofErr w:type="spellEnd"/>
      <w:r w:rsidRPr="003977F5">
        <w:rPr>
          <w:rFonts w:ascii="Times New Roman" w:hAnsi="Times New Roman" w:cs="Times New Roman"/>
          <w:sz w:val="28"/>
          <w:szCs w:val="28"/>
        </w:rPr>
        <w:t xml:space="preserve"> </w:t>
      </w:r>
      <w:proofErr w:type="spellStart"/>
      <w:r w:rsidRPr="003977F5">
        <w:rPr>
          <w:rFonts w:ascii="Times New Roman" w:hAnsi="Times New Roman" w:cs="Times New Roman"/>
          <w:sz w:val="28"/>
          <w:szCs w:val="28"/>
        </w:rPr>
        <w:t>прямокутного</w:t>
      </w:r>
      <w:proofErr w:type="spellEnd"/>
      <w:r w:rsidRPr="003977F5">
        <w:rPr>
          <w:rFonts w:ascii="Times New Roman" w:hAnsi="Times New Roman" w:cs="Times New Roman"/>
          <w:sz w:val="28"/>
          <w:szCs w:val="28"/>
        </w:rPr>
        <w:t xml:space="preserve"> </w:t>
      </w:r>
      <w:proofErr w:type="spellStart"/>
      <w:r w:rsidRPr="003977F5">
        <w:rPr>
          <w:rFonts w:ascii="Times New Roman" w:hAnsi="Times New Roman" w:cs="Times New Roman"/>
          <w:sz w:val="28"/>
          <w:szCs w:val="28"/>
        </w:rPr>
        <w:t>діелектричного</w:t>
      </w:r>
      <w:proofErr w:type="spellEnd"/>
      <w:r w:rsidRPr="003977F5">
        <w:rPr>
          <w:rFonts w:ascii="Times New Roman" w:hAnsi="Times New Roman" w:cs="Times New Roman"/>
          <w:sz w:val="28"/>
          <w:szCs w:val="28"/>
        </w:rPr>
        <w:t xml:space="preserve"> резонатора:</w:t>
      </w:r>
    </w:p>
    <w:p w:rsidR="00256F69" w:rsidRDefault="00256F69" w:rsidP="00117946">
      <w:pPr>
        <w:pStyle w:val="a3"/>
        <w:spacing w:line="240" w:lineRule="auto"/>
        <w:ind w:left="0" w:firstLine="1134"/>
        <w:jc w:val="both"/>
        <w:rPr>
          <w:rFonts w:ascii="Times New Roman" w:hAnsi="Times New Roman" w:cs="Times New Roman"/>
          <w:sz w:val="28"/>
          <w:szCs w:val="28"/>
          <w:lang w:val="en-US"/>
        </w:rPr>
      </w:pPr>
      <m:oMathPara>
        <m:oMathParaPr>
          <m:jc m:val="right"/>
        </m:oMathParaPr>
        <m:oMath>
          <m:r>
            <w:rPr>
              <w:rFonts w:ascii="Cambria Math" w:hAnsi="Cambria Math" w:cs="Times New Roman"/>
              <w:sz w:val="28"/>
              <w:szCs w:val="28"/>
              <w:lang w:val="uk-UA"/>
            </w:rPr>
            <m:t xml:space="preserve">f= </m:t>
          </m:r>
          <m:f>
            <m:fPr>
              <m:ctrlPr>
                <w:rPr>
                  <w:rFonts w:ascii="Cambria Math" w:hAnsi="Cambria Math" w:cs="Times New Roman"/>
                  <w:i/>
                  <w:sz w:val="28"/>
                  <w:szCs w:val="28"/>
                  <w:lang w:val="uk-UA"/>
                </w:rPr>
              </m:ctrlPr>
            </m:fPr>
            <m:num>
              <m:r>
                <w:rPr>
                  <w:rFonts w:ascii="Cambria Math" w:hAnsi="Cambria Math" w:cs="Times New Roman"/>
                  <w:sz w:val="28"/>
                  <w:szCs w:val="28"/>
                  <w:lang w:val="uk-UA"/>
                </w:rPr>
                <m:t>c</m:t>
              </m:r>
            </m:num>
            <m:den>
              <m:r>
                <w:rPr>
                  <w:rFonts w:ascii="Cambria Math" w:hAnsi="Cambria Math" w:cs="Times New Roman"/>
                  <w:sz w:val="28"/>
                  <w:szCs w:val="28"/>
                  <w:lang w:val="uk-UA"/>
                </w:rPr>
                <m:t>2π</m:t>
              </m:r>
            </m:den>
          </m:f>
          <m:f>
            <m:fPr>
              <m:ctrlPr>
                <w:rPr>
                  <w:rFonts w:ascii="Cambria Math" w:hAnsi="Cambria Math" w:cs="Times New Roman"/>
                  <w:i/>
                  <w:sz w:val="28"/>
                  <w:szCs w:val="28"/>
                  <w:lang w:val="uk-UA"/>
                </w:rPr>
              </m:ctrlPr>
            </m:fPr>
            <m:num>
              <m:rad>
                <m:radPr>
                  <m:degHide m:val="1"/>
                  <m:ctrlPr>
                    <w:rPr>
                      <w:rFonts w:ascii="Cambria Math" w:hAnsi="Cambria Math" w:cs="Times New Roman"/>
                      <w:i/>
                      <w:sz w:val="28"/>
                      <w:szCs w:val="28"/>
                      <w:lang w:val="uk-UA"/>
                    </w:rPr>
                  </m:ctrlPr>
                </m:radPr>
                <m:deg/>
                <m:e>
                  <m:sSubSup>
                    <m:sSubSupPr>
                      <m:ctrlPr>
                        <w:rPr>
                          <w:rFonts w:ascii="Cambria Math" w:hAnsi="Cambria Math" w:cs="Times New Roman"/>
                          <w:i/>
                          <w:sz w:val="28"/>
                          <w:szCs w:val="28"/>
                          <w:lang w:val="uk-UA"/>
                        </w:rPr>
                      </m:ctrlPr>
                    </m:sSubSupPr>
                    <m:e>
                      <m:r>
                        <w:rPr>
                          <w:rFonts w:ascii="Cambria Math" w:hAnsi="Cambria Math" w:cs="Times New Roman"/>
                          <w:sz w:val="28"/>
                          <w:szCs w:val="28"/>
                          <w:lang w:val="uk-UA"/>
                        </w:rPr>
                        <m:t>k</m:t>
                      </m:r>
                    </m:e>
                    <m:sub>
                      <m:r>
                        <w:rPr>
                          <w:rFonts w:ascii="Cambria Math" w:hAnsi="Cambria Math" w:cs="Times New Roman"/>
                          <w:sz w:val="28"/>
                          <w:szCs w:val="28"/>
                          <w:lang w:val="uk-UA"/>
                        </w:rPr>
                        <m:t>x</m:t>
                      </m:r>
                    </m:sub>
                    <m:sup>
                      <m:r>
                        <w:rPr>
                          <w:rFonts w:ascii="Cambria Math" w:hAnsi="Cambria Math" w:cs="Times New Roman"/>
                          <w:sz w:val="28"/>
                          <w:szCs w:val="28"/>
                          <w:lang w:val="uk-UA"/>
                        </w:rPr>
                        <m:t>2</m:t>
                      </m:r>
                    </m:sup>
                  </m:sSubSup>
                  <m:r>
                    <w:rPr>
                      <w:rFonts w:ascii="Cambria Math" w:hAnsi="Cambria Math" w:cs="Times New Roman"/>
                      <w:sz w:val="28"/>
                      <w:szCs w:val="28"/>
                      <w:lang w:val="uk-UA"/>
                    </w:rPr>
                    <m:t>+</m:t>
                  </m:r>
                  <m:sSubSup>
                    <m:sSubSupPr>
                      <m:ctrlPr>
                        <w:rPr>
                          <w:rFonts w:ascii="Cambria Math" w:hAnsi="Cambria Math" w:cs="Times New Roman"/>
                          <w:i/>
                          <w:sz w:val="28"/>
                          <w:szCs w:val="28"/>
                          <w:lang w:val="uk-UA"/>
                        </w:rPr>
                      </m:ctrlPr>
                    </m:sSubSupPr>
                    <m:e>
                      <m:r>
                        <w:rPr>
                          <w:rFonts w:ascii="Cambria Math" w:hAnsi="Cambria Math" w:cs="Times New Roman"/>
                          <w:sz w:val="28"/>
                          <w:szCs w:val="28"/>
                          <w:lang w:val="uk-UA"/>
                        </w:rPr>
                        <m:t>k</m:t>
                      </m:r>
                    </m:e>
                    <m:sub>
                      <m:r>
                        <w:rPr>
                          <w:rFonts w:ascii="Cambria Math" w:hAnsi="Cambria Math" w:cs="Times New Roman"/>
                          <w:sz w:val="28"/>
                          <w:szCs w:val="28"/>
                          <w:lang w:val="uk-UA"/>
                        </w:rPr>
                        <m:t>y</m:t>
                      </m:r>
                    </m:sub>
                    <m:sup>
                      <m:r>
                        <w:rPr>
                          <w:rFonts w:ascii="Cambria Math" w:hAnsi="Cambria Math" w:cs="Times New Roman"/>
                          <w:sz w:val="28"/>
                          <w:szCs w:val="28"/>
                          <w:lang w:val="uk-UA"/>
                        </w:rPr>
                        <m:t>2</m:t>
                      </m:r>
                    </m:sup>
                  </m:sSubSup>
                  <m:r>
                    <w:rPr>
                      <w:rFonts w:ascii="Cambria Math" w:hAnsi="Cambria Math" w:cs="Times New Roman"/>
                      <w:sz w:val="28"/>
                      <w:szCs w:val="28"/>
                      <w:lang w:val="uk-UA"/>
                    </w:rPr>
                    <m:t>+</m:t>
                  </m:r>
                  <m:sSubSup>
                    <m:sSubSupPr>
                      <m:ctrlPr>
                        <w:rPr>
                          <w:rFonts w:ascii="Cambria Math" w:hAnsi="Cambria Math" w:cs="Times New Roman"/>
                          <w:i/>
                          <w:sz w:val="28"/>
                          <w:szCs w:val="28"/>
                          <w:lang w:val="uk-UA"/>
                        </w:rPr>
                      </m:ctrlPr>
                    </m:sSubSupPr>
                    <m:e>
                      <m:r>
                        <w:rPr>
                          <w:rFonts w:ascii="Cambria Math" w:hAnsi="Cambria Math" w:cs="Times New Roman"/>
                          <w:sz w:val="28"/>
                          <w:szCs w:val="28"/>
                          <w:lang w:val="uk-UA"/>
                        </w:rPr>
                        <m:t>k</m:t>
                      </m:r>
                    </m:e>
                    <m:sub>
                      <m:r>
                        <w:rPr>
                          <w:rFonts w:ascii="Cambria Math" w:hAnsi="Cambria Math" w:cs="Times New Roman"/>
                          <w:sz w:val="28"/>
                          <w:szCs w:val="28"/>
                          <w:lang w:val="uk-UA"/>
                        </w:rPr>
                        <m:t>z</m:t>
                      </m:r>
                    </m:sub>
                    <m:sup>
                      <m:r>
                        <w:rPr>
                          <w:rFonts w:ascii="Cambria Math" w:hAnsi="Cambria Math" w:cs="Times New Roman"/>
                          <w:sz w:val="28"/>
                          <w:szCs w:val="28"/>
                          <w:lang w:val="uk-UA"/>
                        </w:rPr>
                        <m:t>2</m:t>
                      </m:r>
                    </m:sup>
                  </m:sSubSup>
                </m:e>
              </m:rad>
            </m:num>
            <m:den>
              <m:rad>
                <m:radPr>
                  <m:degHide m:val="1"/>
                  <m:ctrlPr>
                    <w:rPr>
                      <w:rFonts w:ascii="Cambria Math" w:hAnsi="Cambria Math" w:cs="Times New Roman"/>
                      <w:i/>
                      <w:sz w:val="28"/>
                      <w:szCs w:val="28"/>
                      <w:lang w:val="uk-UA"/>
                    </w:rPr>
                  </m:ctrlPr>
                </m:radPr>
                <m:deg/>
                <m:e>
                  <m:sSub>
                    <m:sSubPr>
                      <m:ctrlPr>
                        <w:rPr>
                          <w:rFonts w:ascii="Cambria Math" w:hAnsi="Cambria Math" w:cs="Times New Roman"/>
                          <w:i/>
                          <w:sz w:val="28"/>
                          <w:szCs w:val="28"/>
                          <w:lang w:val="uk-UA"/>
                        </w:rPr>
                      </m:ctrlPr>
                    </m:sSubPr>
                    <m:e>
                      <m:r>
                        <w:rPr>
                          <w:rFonts w:ascii="Cambria Math" w:hAnsi="Cambria Math" w:cs="Times New Roman"/>
                          <w:sz w:val="28"/>
                          <w:szCs w:val="28"/>
                          <w:lang w:val="uk-UA"/>
                        </w:rPr>
                        <m:t>ε</m:t>
                      </m:r>
                    </m:e>
                    <m:sub>
                      <m:r>
                        <w:rPr>
                          <w:rFonts w:ascii="Cambria Math" w:hAnsi="Cambria Math" w:cs="Times New Roman"/>
                          <w:sz w:val="28"/>
                          <w:szCs w:val="28"/>
                          <w:lang w:val="uk-UA"/>
                        </w:rPr>
                        <m:t>⊥</m:t>
                      </m:r>
                    </m:sub>
                  </m:sSub>
                  <m:r>
                    <w:rPr>
                      <w:rFonts w:ascii="Cambria Math" w:hAnsi="Cambria Math" w:cs="Times New Roman"/>
                      <w:sz w:val="28"/>
                      <w:szCs w:val="28"/>
                      <w:lang w:val="uk-UA"/>
                    </w:rPr>
                    <m:t>μ</m:t>
                  </m:r>
                </m:e>
              </m:rad>
            </m:den>
          </m:f>
          <m:r>
            <w:rPr>
              <w:rFonts w:ascii="Cambria Math" w:hAnsi="Cambria Math" w:cs="Times New Roman"/>
              <w:sz w:val="28"/>
              <w:szCs w:val="28"/>
              <w:lang w:val="uk-UA"/>
            </w:rPr>
            <m:t>,                                              (2)</m:t>
          </m:r>
        </m:oMath>
      </m:oMathPara>
    </w:p>
    <w:p w:rsidR="00256F69" w:rsidRDefault="00256F69" w:rsidP="00117946">
      <w:pPr>
        <w:pStyle w:val="a3"/>
        <w:spacing w:line="240" w:lineRule="auto"/>
        <w:ind w:left="0" w:firstLine="1134"/>
        <w:jc w:val="both"/>
        <w:rPr>
          <w:rFonts w:ascii="Times New Roman" w:hAnsi="Times New Roman" w:cs="Times New Roman"/>
          <w:sz w:val="28"/>
          <w:szCs w:val="28"/>
          <w:lang w:val="uk-UA"/>
        </w:rPr>
      </w:pPr>
      <w:proofErr w:type="spellStart"/>
      <w:proofErr w:type="gramStart"/>
      <w:r>
        <w:rPr>
          <w:rFonts w:ascii="Times New Roman" w:hAnsi="Times New Roman" w:cs="Times New Roman"/>
          <w:sz w:val="28"/>
          <w:szCs w:val="28"/>
          <w:lang w:val="en-US"/>
        </w:rPr>
        <w:t>де</w:t>
      </w:r>
      <w:proofErr w:type="spellEnd"/>
      <w:r>
        <w:rPr>
          <w:rFonts w:ascii="Times New Roman" w:hAnsi="Times New Roman" w:cs="Times New Roman"/>
          <w:sz w:val="28"/>
          <w:szCs w:val="28"/>
          <w:lang w:val="en-US"/>
        </w:rPr>
        <w:t xml:space="preserve"> </w:t>
      </w:r>
      <m:oMath>
        <m:sSub>
          <m:sSubPr>
            <m:ctrlPr>
              <w:rPr>
                <w:rFonts w:ascii="Cambria Math" w:hAnsi="Cambria Math" w:cs="Times New Roman"/>
                <w:i/>
                <w:sz w:val="28"/>
                <w:szCs w:val="28"/>
                <w:lang w:val="en-US"/>
              </w:rPr>
            </m:ctrlPr>
          </m:sSubPr>
          <m:e>
            <w:proofErr w:type="gramEnd"/>
            <m:r>
              <w:rPr>
                <w:rFonts w:ascii="Cambria Math" w:hAnsi="Cambria Math" w:cs="Times New Roman"/>
                <w:sz w:val="28"/>
                <w:szCs w:val="28"/>
                <w:lang w:val="en-US"/>
              </w:rPr>
              <m:t>k</m:t>
            </m:r>
          </m:e>
          <m:sub>
            <m:r>
              <w:rPr>
                <w:rFonts w:ascii="Cambria Math" w:hAnsi="Cambria Math" w:cs="Times New Roman"/>
                <w:sz w:val="28"/>
                <w:szCs w:val="28"/>
                <w:lang w:val="en-US"/>
              </w:rPr>
              <m:t>x</m:t>
            </m:r>
          </m:sub>
        </m:sSub>
        <m:r>
          <w:rPr>
            <w:rFonts w:ascii="Cambria Math" w:hAnsi="Cambria Math" w:cs="Times New Roman"/>
            <w:sz w:val="28"/>
            <w:szCs w:val="28"/>
            <w:lang w:val="en-US"/>
          </w:rPr>
          <m:t>=mπ/a</m:t>
        </m:r>
      </m:oMath>
      <w:r>
        <w:rPr>
          <w:rFonts w:ascii="Times New Roman" w:hAnsi="Times New Roman" w:cs="Times New Roman"/>
          <w:sz w:val="28"/>
          <w:szCs w:val="28"/>
          <w:lang w:val="en-US"/>
        </w:rPr>
        <w:t xml:space="preserve"> ,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k</m:t>
            </m:r>
          </m:e>
          <m:sub>
            <m:r>
              <w:rPr>
                <w:rFonts w:ascii="Cambria Math" w:hAnsi="Cambria Math" w:cs="Times New Roman"/>
                <w:sz w:val="28"/>
                <w:szCs w:val="28"/>
                <w:lang w:val="en-US"/>
              </w:rPr>
              <m:t>y</m:t>
            </m:r>
          </m:sub>
        </m:sSub>
        <m:r>
          <w:rPr>
            <w:rFonts w:ascii="Cambria Math" w:hAnsi="Cambria Math" w:cs="Times New Roman"/>
            <w:sz w:val="28"/>
            <w:szCs w:val="28"/>
            <w:lang w:val="en-US"/>
          </w:rPr>
          <m:t>=mπ/b</m:t>
        </m:r>
      </m:oMath>
      <w:r>
        <w:rPr>
          <w:rFonts w:ascii="Times New Roman" w:hAnsi="Times New Roman" w:cs="Times New Roman"/>
          <w:sz w:val="28"/>
          <w:szCs w:val="28"/>
          <w:lang w:val="en-US"/>
        </w:rPr>
        <w:t xml:space="preserve"> ,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k</m:t>
            </m:r>
          </m:e>
          <m:sub>
            <m:r>
              <w:rPr>
                <w:rFonts w:ascii="Cambria Math" w:hAnsi="Cambria Math" w:cs="Times New Roman"/>
                <w:sz w:val="28"/>
                <w:szCs w:val="28"/>
                <w:lang w:val="en-US"/>
              </w:rPr>
              <m:t>z</m:t>
            </m:r>
          </m:sub>
        </m:sSub>
        <m:r>
          <w:rPr>
            <w:rFonts w:ascii="Cambria Math" w:hAnsi="Cambria Math" w:cs="Times New Roman"/>
            <w:sz w:val="28"/>
            <w:szCs w:val="28"/>
            <w:lang w:val="en-US"/>
          </w:rPr>
          <m:t>=mπ/l</m:t>
        </m:r>
      </m:oMath>
      <w:r>
        <w:rPr>
          <w:rFonts w:ascii="Times New Roman" w:hAnsi="Times New Roman" w:cs="Times New Roman"/>
          <w:sz w:val="28"/>
          <w:szCs w:val="28"/>
          <w:lang w:val="en-US"/>
        </w:rPr>
        <w:t xml:space="preserve"> , a,b, l – розміри </w:t>
      </w:r>
      <w:r>
        <w:rPr>
          <w:rFonts w:ascii="Times New Roman" w:hAnsi="Times New Roman" w:cs="Times New Roman"/>
          <w:sz w:val="28"/>
          <w:szCs w:val="28"/>
          <w:lang w:val="uk-UA"/>
        </w:rPr>
        <w:t>резонатора вздовж осей x, y, z відповідно.</w:t>
      </w:r>
    </w:p>
    <w:p w:rsidR="00256F69" w:rsidRDefault="00256F69" w:rsidP="00117946">
      <w:pPr>
        <w:pStyle w:val="a3"/>
        <w:spacing w:line="240" w:lineRule="auto"/>
        <w:ind w:left="0" w:firstLine="113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Для діелектричного резонатора, що розташований на підкладці </w:t>
      </w:r>
      <w:proofErr w:type="spellStart"/>
      <w:r>
        <w:rPr>
          <w:rFonts w:ascii="Times New Roman" w:hAnsi="Times New Roman" w:cs="Times New Roman"/>
          <w:sz w:val="28"/>
          <w:szCs w:val="28"/>
          <w:lang w:val="uk-UA"/>
        </w:rPr>
        <w:t>мікросмужкової</w:t>
      </w:r>
      <w:proofErr w:type="spellEnd"/>
      <w:r>
        <w:rPr>
          <w:rFonts w:ascii="Times New Roman" w:hAnsi="Times New Roman" w:cs="Times New Roman"/>
          <w:sz w:val="28"/>
          <w:szCs w:val="28"/>
          <w:lang w:val="uk-UA"/>
        </w:rPr>
        <w:t xml:space="preserve"> лінії (МСЛ), хвильове число k</w:t>
      </w:r>
      <w:r>
        <w:rPr>
          <w:rFonts w:ascii="Times New Roman" w:hAnsi="Times New Roman" w:cs="Times New Roman"/>
          <w:sz w:val="28"/>
          <w:szCs w:val="28"/>
          <w:vertAlign w:val="subscript"/>
          <w:lang w:val="en-US"/>
        </w:rPr>
        <w:t>z</w:t>
      </w:r>
      <w:r>
        <w:rPr>
          <w:rFonts w:ascii="Times New Roman" w:hAnsi="Times New Roman" w:cs="Times New Roman"/>
          <w:sz w:val="28"/>
          <w:szCs w:val="28"/>
          <w:lang w:val="uk-UA"/>
        </w:rPr>
        <w:t xml:space="preserve"> визначається з системи рівнянь:</w:t>
      </w:r>
    </w:p>
    <w:p w:rsidR="0067717F" w:rsidRPr="0067717F" w:rsidRDefault="003977F5" w:rsidP="00117946">
      <w:pPr>
        <w:pStyle w:val="a3"/>
        <w:spacing w:line="240" w:lineRule="auto"/>
        <w:ind w:left="0" w:firstLine="1134"/>
        <w:jc w:val="both"/>
        <w:rPr>
          <w:rFonts w:ascii="Times New Roman" w:hAnsi="Times New Roman" w:cs="Times New Roman"/>
          <w:sz w:val="28"/>
          <w:szCs w:val="28"/>
          <w:lang w:val="en-US"/>
        </w:rPr>
      </w:pPr>
      <m:oMathPara>
        <m:oMathParaPr>
          <m:jc m:val="right"/>
        </m:oMathParaPr>
        <m:oMath>
          <m:sSub>
            <m:sSubPr>
              <m:ctrlPr>
                <w:rPr>
                  <w:rFonts w:ascii="Cambria Math" w:hAnsi="Cambria Math" w:cs="Times New Roman"/>
                  <w:i/>
                  <w:sz w:val="28"/>
                  <w:szCs w:val="28"/>
                  <w:lang w:val="uk-UA"/>
                </w:rPr>
              </m:ctrlPr>
            </m:sSubPr>
            <m:e>
              <m:r>
                <w:rPr>
                  <w:rFonts w:ascii="Cambria Math" w:hAnsi="Cambria Math" w:cs="Times New Roman"/>
                  <w:sz w:val="28"/>
                  <w:szCs w:val="28"/>
                  <w:lang w:val="en-US"/>
                </w:rPr>
                <m:t>k</m:t>
              </m:r>
            </m:e>
            <m:sub>
              <m:r>
                <w:rPr>
                  <w:rFonts w:ascii="Cambria Math" w:hAnsi="Cambria Math" w:cs="Times New Roman"/>
                  <w:sz w:val="28"/>
                  <w:szCs w:val="28"/>
                  <w:lang w:val="uk-UA"/>
                </w:rPr>
                <m:t>z</m:t>
              </m:r>
            </m:sub>
          </m:sSub>
          <m:func>
            <m:funcPr>
              <m:ctrlPr>
                <w:rPr>
                  <w:rFonts w:ascii="Cambria Math" w:hAnsi="Cambria Math" w:cs="Times New Roman"/>
                  <w:i/>
                  <w:sz w:val="28"/>
                  <w:szCs w:val="28"/>
                  <w:lang w:val="uk-UA"/>
                </w:rPr>
              </m:ctrlPr>
            </m:funcPr>
            <m:fName>
              <m:r>
                <m:rPr>
                  <m:sty m:val="p"/>
                </m:rPr>
                <w:rPr>
                  <w:rFonts w:ascii="Cambria Math" w:hAnsi="Cambria Math" w:cs="Times New Roman"/>
                  <w:sz w:val="28"/>
                  <w:szCs w:val="28"/>
                  <w:lang w:val="uk-UA"/>
                </w:rPr>
                <m:t>tan</m:t>
              </m:r>
            </m:fName>
            <m:e>
              <m:d>
                <m:dPr>
                  <m:ctrlPr>
                    <w:rPr>
                      <w:rFonts w:ascii="Cambria Math" w:hAnsi="Cambria Math" w:cs="Times New Roman"/>
                      <w:i/>
                      <w:sz w:val="28"/>
                      <w:szCs w:val="28"/>
                      <w:lang w:val="uk-UA"/>
                    </w:rPr>
                  </m:ctrlPr>
                </m:dPr>
                <m:e>
                  <m:f>
                    <m:fPr>
                      <m:ctrlPr>
                        <w:rPr>
                          <w:rFonts w:ascii="Cambria Math" w:hAnsi="Cambria Math" w:cs="Times New Roman"/>
                          <w:i/>
                          <w:sz w:val="28"/>
                          <w:szCs w:val="28"/>
                          <w:lang w:val="uk-UA"/>
                        </w:rPr>
                      </m:ctrlPr>
                    </m:fPr>
                    <m:num>
                      <m:sSub>
                        <m:sSubPr>
                          <m:ctrlPr>
                            <w:rPr>
                              <w:rFonts w:ascii="Cambria Math" w:hAnsi="Cambria Math" w:cs="Times New Roman"/>
                              <w:i/>
                              <w:sz w:val="28"/>
                              <w:szCs w:val="28"/>
                              <w:lang w:val="uk-UA"/>
                            </w:rPr>
                          </m:ctrlPr>
                        </m:sSubPr>
                        <m:e>
                          <m:r>
                            <w:rPr>
                              <w:rFonts w:ascii="Cambria Math" w:hAnsi="Cambria Math" w:cs="Times New Roman"/>
                              <w:sz w:val="28"/>
                              <w:szCs w:val="28"/>
                              <w:lang w:val="uk-UA"/>
                            </w:rPr>
                            <m:t>k</m:t>
                          </m:r>
                        </m:e>
                        <m:sub>
                          <m:r>
                            <w:rPr>
                              <w:rFonts w:ascii="Cambria Math" w:hAnsi="Cambria Math" w:cs="Times New Roman"/>
                              <w:sz w:val="28"/>
                              <w:szCs w:val="28"/>
                              <w:lang w:val="uk-UA"/>
                            </w:rPr>
                            <m:t>z</m:t>
                          </m:r>
                        </m:sub>
                      </m:sSub>
                      <m:r>
                        <w:rPr>
                          <w:rFonts w:ascii="Cambria Math" w:hAnsi="Cambria Math" w:cs="Times New Roman"/>
                          <w:sz w:val="28"/>
                          <w:szCs w:val="28"/>
                          <w:lang w:val="uk-UA"/>
                        </w:rPr>
                        <m:t>l</m:t>
                      </m:r>
                    </m:num>
                    <m:den>
                      <m:r>
                        <w:rPr>
                          <w:rFonts w:ascii="Cambria Math" w:hAnsi="Cambria Math" w:cs="Times New Roman"/>
                          <w:sz w:val="28"/>
                          <w:szCs w:val="28"/>
                          <w:lang w:val="uk-UA"/>
                        </w:rPr>
                        <m:t>2</m:t>
                      </m:r>
                    </m:den>
                  </m:f>
                  <m:r>
                    <w:rPr>
                      <w:rFonts w:ascii="Cambria Math" w:hAnsi="Cambria Math" w:cs="Times New Roman"/>
                      <w:sz w:val="28"/>
                      <w:szCs w:val="28"/>
                      <w:lang w:val="uk-UA"/>
                    </w:rPr>
                    <m:t>+φ</m:t>
                  </m:r>
                </m:e>
              </m:d>
            </m:e>
          </m:func>
          <m:r>
            <w:rPr>
              <w:rFonts w:ascii="Cambria Math" w:hAnsi="Cambria Math" w:cs="Times New Roman"/>
              <w:sz w:val="28"/>
              <w:szCs w:val="28"/>
              <w:lang w:val="uk-UA"/>
            </w:rPr>
            <m:t>=</m:t>
          </m:r>
          <m:f>
            <m:fPr>
              <m:ctrlPr>
                <w:rPr>
                  <w:rFonts w:ascii="Cambria Math" w:hAnsi="Cambria Math" w:cs="Times New Roman"/>
                  <w:i/>
                  <w:sz w:val="28"/>
                  <w:szCs w:val="28"/>
                  <w:lang w:val="uk-UA"/>
                </w:rPr>
              </m:ctrlPr>
            </m:fPr>
            <m:num>
              <m:sSub>
                <m:sSubPr>
                  <m:ctrlPr>
                    <w:rPr>
                      <w:rFonts w:ascii="Cambria Math" w:hAnsi="Cambria Math" w:cs="Times New Roman"/>
                      <w:i/>
                      <w:sz w:val="28"/>
                      <w:szCs w:val="28"/>
                      <w:lang w:val="uk-UA"/>
                    </w:rPr>
                  </m:ctrlPr>
                </m:sSubPr>
                <m:e>
                  <m:r>
                    <w:rPr>
                      <w:rFonts w:ascii="Cambria Math" w:hAnsi="Cambria Math" w:cs="Times New Roman"/>
                      <w:sz w:val="28"/>
                      <w:szCs w:val="28"/>
                      <w:lang w:val="uk-UA"/>
                    </w:rPr>
                    <m:t>k</m:t>
                  </m:r>
                </m:e>
                <m:sub>
                  <m:r>
                    <w:rPr>
                      <w:rFonts w:ascii="Cambria Math" w:hAnsi="Cambria Math" w:cs="Times New Roman"/>
                      <w:sz w:val="28"/>
                      <w:szCs w:val="28"/>
                      <w:lang w:val="uk-UA"/>
                    </w:rPr>
                    <m:t>zn</m:t>
                  </m:r>
                </m:sub>
              </m:sSub>
            </m:num>
            <m:den>
              <m:func>
                <m:funcPr>
                  <m:ctrlPr>
                    <w:rPr>
                      <w:rFonts w:ascii="Cambria Math" w:hAnsi="Cambria Math" w:cs="Times New Roman"/>
                      <w:i/>
                      <w:sz w:val="28"/>
                      <w:szCs w:val="28"/>
                      <w:lang w:val="uk-UA"/>
                    </w:rPr>
                  </m:ctrlPr>
                </m:funcPr>
                <m:fName>
                  <m:r>
                    <m:rPr>
                      <m:sty m:val="p"/>
                    </m:rPr>
                    <w:rPr>
                      <w:rFonts w:ascii="Cambria Math" w:hAnsi="Cambria Math" w:cs="Times New Roman"/>
                      <w:sz w:val="28"/>
                      <w:szCs w:val="28"/>
                      <w:lang w:val="uk-UA"/>
                    </w:rPr>
                    <m:t>tanh</m:t>
                  </m:r>
                </m:fName>
                <m:e>
                  <m:d>
                    <m:dPr>
                      <m:ctrlPr>
                        <w:rPr>
                          <w:rFonts w:ascii="Cambria Math" w:hAnsi="Cambria Math" w:cs="Times New Roman"/>
                          <w:i/>
                          <w:sz w:val="28"/>
                          <w:szCs w:val="28"/>
                          <w:lang w:val="uk-UA"/>
                        </w:rPr>
                      </m:ctrlPr>
                    </m:dPr>
                    <m:e>
                      <m:sSub>
                        <m:sSubPr>
                          <m:ctrlPr>
                            <w:rPr>
                              <w:rFonts w:ascii="Cambria Math" w:hAnsi="Cambria Math" w:cs="Times New Roman"/>
                              <w:i/>
                              <w:sz w:val="28"/>
                              <w:szCs w:val="28"/>
                              <w:lang w:val="uk-UA"/>
                            </w:rPr>
                          </m:ctrlPr>
                        </m:sSubPr>
                        <m:e>
                          <m:r>
                            <w:rPr>
                              <w:rFonts w:ascii="Cambria Math" w:hAnsi="Cambria Math" w:cs="Times New Roman"/>
                              <w:sz w:val="28"/>
                              <w:szCs w:val="28"/>
                              <w:lang w:val="uk-UA"/>
                            </w:rPr>
                            <m:t>k</m:t>
                          </m:r>
                        </m:e>
                        <m:sub>
                          <m:r>
                            <w:rPr>
                              <w:rFonts w:ascii="Cambria Math" w:hAnsi="Cambria Math" w:cs="Times New Roman"/>
                              <w:sz w:val="28"/>
                              <w:szCs w:val="28"/>
                              <w:lang w:val="uk-UA"/>
                            </w:rPr>
                            <m:t>zn</m:t>
                          </m:r>
                        </m:sub>
                      </m:sSub>
                      <m:sSub>
                        <m:sSubPr>
                          <m:ctrlPr>
                            <w:rPr>
                              <w:rFonts w:ascii="Cambria Math" w:hAnsi="Cambria Math" w:cs="Times New Roman"/>
                              <w:i/>
                              <w:sz w:val="28"/>
                              <w:szCs w:val="28"/>
                              <w:lang w:val="uk-UA"/>
                            </w:rPr>
                          </m:ctrlPr>
                        </m:sSubPr>
                        <m:e>
                          <m:r>
                            <w:rPr>
                              <w:rFonts w:ascii="Cambria Math" w:hAnsi="Cambria Math" w:cs="Times New Roman"/>
                              <w:sz w:val="28"/>
                              <w:szCs w:val="28"/>
                              <w:lang w:val="uk-UA"/>
                            </w:rPr>
                            <m:t>h</m:t>
                          </m:r>
                        </m:e>
                        <m:sub>
                          <m:r>
                            <w:rPr>
                              <w:rFonts w:ascii="Cambria Math" w:hAnsi="Cambria Math" w:cs="Times New Roman"/>
                              <w:sz w:val="28"/>
                              <w:szCs w:val="28"/>
                              <w:lang w:val="uk-UA"/>
                            </w:rPr>
                            <m:t>n</m:t>
                          </m:r>
                        </m:sub>
                      </m:sSub>
                    </m:e>
                  </m:d>
                </m:e>
              </m:func>
            </m:den>
          </m:f>
          <m:r>
            <w:rPr>
              <w:rFonts w:ascii="Cambria Math" w:hAnsi="Cambria Math" w:cs="Times New Roman"/>
              <w:sz w:val="28"/>
              <w:szCs w:val="28"/>
              <w:lang w:val="uk-UA"/>
            </w:rPr>
            <m:t xml:space="preserve">, </m:t>
          </m:r>
          <m:sSub>
            <m:sSubPr>
              <m:ctrlPr>
                <w:rPr>
                  <w:rFonts w:ascii="Cambria Math" w:hAnsi="Cambria Math" w:cs="Times New Roman"/>
                  <w:i/>
                  <w:sz w:val="28"/>
                  <w:szCs w:val="28"/>
                  <w:lang w:val="uk-UA"/>
                </w:rPr>
              </m:ctrlPr>
            </m:sSubPr>
            <m:e>
              <m:r>
                <w:rPr>
                  <w:rFonts w:ascii="Cambria Math" w:hAnsi="Cambria Math" w:cs="Times New Roman"/>
                  <w:sz w:val="28"/>
                  <w:szCs w:val="28"/>
                  <w:lang w:val="en-US"/>
                </w:rPr>
                <m:t xml:space="preserve">   k</m:t>
              </m:r>
            </m:e>
            <m:sub>
              <m:r>
                <w:rPr>
                  <w:rFonts w:ascii="Cambria Math" w:hAnsi="Cambria Math" w:cs="Times New Roman"/>
                  <w:sz w:val="28"/>
                  <w:szCs w:val="28"/>
                  <w:lang w:val="uk-UA"/>
                </w:rPr>
                <m:t>z</m:t>
              </m:r>
            </m:sub>
          </m:sSub>
          <m:func>
            <m:funcPr>
              <m:ctrlPr>
                <w:rPr>
                  <w:rFonts w:ascii="Cambria Math" w:hAnsi="Cambria Math" w:cs="Times New Roman"/>
                  <w:i/>
                  <w:sz w:val="28"/>
                  <w:szCs w:val="28"/>
                  <w:lang w:val="uk-UA"/>
                </w:rPr>
              </m:ctrlPr>
            </m:funcPr>
            <m:fName>
              <m:r>
                <m:rPr>
                  <m:sty m:val="p"/>
                </m:rPr>
                <w:rPr>
                  <w:rFonts w:ascii="Cambria Math" w:hAnsi="Cambria Math" w:cs="Times New Roman"/>
                  <w:sz w:val="28"/>
                  <w:szCs w:val="28"/>
                  <w:lang w:val="uk-UA"/>
                </w:rPr>
                <m:t>tan</m:t>
              </m:r>
            </m:fName>
            <m:e>
              <m:d>
                <m:dPr>
                  <m:ctrlPr>
                    <w:rPr>
                      <w:rFonts w:ascii="Cambria Math" w:hAnsi="Cambria Math" w:cs="Times New Roman"/>
                      <w:i/>
                      <w:sz w:val="28"/>
                      <w:szCs w:val="28"/>
                      <w:lang w:val="uk-UA"/>
                    </w:rPr>
                  </m:ctrlPr>
                </m:dPr>
                <m:e>
                  <m:f>
                    <m:fPr>
                      <m:ctrlPr>
                        <w:rPr>
                          <w:rFonts w:ascii="Cambria Math" w:hAnsi="Cambria Math" w:cs="Times New Roman"/>
                          <w:i/>
                          <w:sz w:val="28"/>
                          <w:szCs w:val="28"/>
                          <w:lang w:val="uk-UA"/>
                        </w:rPr>
                      </m:ctrlPr>
                    </m:fPr>
                    <m:num>
                      <m:sSub>
                        <m:sSubPr>
                          <m:ctrlPr>
                            <w:rPr>
                              <w:rFonts w:ascii="Cambria Math" w:hAnsi="Cambria Math" w:cs="Times New Roman"/>
                              <w:i/>
                              <w:sz w:val="28"/>
                              <w:szCs w:val="28"/>
                              <w:lang w:val="uk-UA"/>
                            </w:rPr>
                          </m:ctrlPr>
                        </m:sSubPr>
                        <m:e>
                          <m:r>
                            <w:rPr>
                              <w:rFonts w:ascii="Cambria Math" w:hAnsi="Cambria Math" w:cs="Times New Roman"/>
                              <w:sz w:val="28"/>
                              <w:szCs w:val="28"/>
                              <w:lang w:val="uk-UA"/>
                            </w:rPr>
                            <m:t>k</m:t>
                          </m:r>
                        </m:e>
                        <m:sub>
                          <m:r>
                            <w:rPr>
                              <w:rFonts w:ascii="Cambria Math" w:hAnsi="Cambria Math" w:cs="Times New Roman"/>
                              <w:sz w:val="28"/>
                              <w:szCs w:val="28"/>
                              <w:lang w:val="uk-UA"/>
                            </w:rPr>
                            <m:t>z</m:t>
                          </m:r>
                        </m:sub>
                      </m:sSub>
                      <m:r>
                        <w:rPr>
                          <w:rFonts w:ascii="Cambria Math" w:hAnsi="Cambria Math" w:cs="Times New Roman"/>
                          <w:sz w:val="28"/>
                          <w:szCs w:val="28"/>
                          <w:lang w:val="uk-UA"/>
                        </w:rPr>
                        <m:t>l</m:t>
                      </m:r>
                    </m:num>
                    <m:den>
                      <m:r>
                        <w:rPr>
                          <w:rFonts w:ascii="Cambria Math" w:hAnsi="Cambria Math" w:cs="Times New Roman"/>
                          <w:sz w:val="28"/>
                          <w:szCs w:val="28"/>
                          <w:lang w:val="uk-UA"/>
                        </w:rPr>
                        <m:t>2</m:t>
                      </m:r>
                    </m:den>
                  </m:f>
                  <m:r>
                    <w:rPr>
                      <w:rFonts w:ascii="Cambria Math" w:hAnsi="Cambria Math" w:cs="Times New Roman"/>
                      <w:sz w:val="28"/>
                      <w:szCs w:val="28"/>
                      <w:lang w:val="uk-UA"/>
                    </w:rPr>
                    <m:t>-φ</m:t>
                  </m:r>
                </m:e>
              </m:d>
            </m:e>
          </m:func>
          <m:r>
            <w:rPr>
              <w:rFonts w:ascii="Cambria Math" w:hAnsi="Cambria Math" w:cs="Times New Roman"/>
              <w:sz w:val="28"/>
              <w:szCs w:val="28"/>
              <w:lang w:val="uk-UA"/>
            </w:rPr>
            <m:t>=</m:t>
          </m:r>
          <m:sSub>
            <m:sSubPr>
              <m:ctrlPr>
                <w:rPr>
                  <w:rFonts w:ascii="Cambria Math" w:hAnsi="Cambria Math" w:cs="Times New Roman"/>
                  <w:i/>
                  <w:sz w:val="28"/>
                  <w:szCs w:val="28"/>
                  <w:lang w:val="uk-UA"/>
                </w:rPr>
              </m:ctrlPr>
            </m:sSubPr>
            <m:e>
              <m:r>
                <w:rPr>
                  <w:rFonts w:ascii="Cambria Math" w:hAnsi="Cambria Math" w:cs="Times New Roman"/>
                  <w:sz w:val="28"/>
                  <w:szCs w:val="28"/>
                  <w:lang w:val="uk-UA"/>
                </w:rPr>
                <m:t>k</m:t>
              </m:r>
            </m:e>
            <m:sub>
              <m:r>
                <w:rPr>
                  <w:rFonts w:ascii="Cambria Math" w:hAnsi="Cambria Math" w:cs="Times New Roman"/>
                  <w:sz w:val="28"/>
                  <w:szCs w:val="28"/>
                  <w:lang w:val="uk-UA"/>
                </w:rPr>
                <m:t>z0</m:t>
              </m:r>
            </m:sub>
          </m:sSub>
          <m:r>
            <w:rPr>
              <w:rFonts w:ascii="Cambria Math" w:hAnsi="Cambria Math" w:cs="Times New Roman"/>
              <w:sz w:val="28"/>
              <w:szCs w:val="28"/>
              <w:lang w:val="uk-UA"/>
            </w:rPr>
            <m:t>,             (3)</m:t>
          </m:r>
        </m:oMath>
      </m:oMathPara>
    </w:p>
    <w:p w:rsidR="00117946" w:rsidRDefault="00117946" w:rsidP="00117946">
      <w:pPr>
        <w:pStyle w:val="a3"/>
        <w:spacing w:line="240" w:lineRule="auto"/>
        <w:ind w:left="0" w:firstLine="1134"/>
        <w:jc w:val="both"/>
        <w:rPr>
          <w:rFonts w:ascii="Times New Roman" w:hAnsi="Times New Roman" w:cs="Times New Roman"/>
          <w:sz w:val="28"/>
          <w:szCs w:val="28"/>
          <w:lang w:val="uk-UA"/>
        </w:rPr>
      </w:pPr>
    </w:p>
    <w:p w:rsidR="0067717F" w:rsidRPr="00F86A8E" w:rsidRDefault="0067717F" w:rsidP="00117946">
      <w:pPr>
        <w:pStyle w:val="a3"/>
        <w:spacing w:line="240" w:lineRule="auto"/>
        <w:ind w:left="0" w:firstLine="1134"/>
        <w:jc w:val="both"/>
        <w:rPr>
          <w:rFonts w:ascii="Times New Roman" w:hAnsi="Times New Roman" w:cs="Times New Roman"/>
          <w:i/>
          <w:sz w:val="28"/>
          <w:szCs w:val="28"/>
          <w:lang w:val="uk-UA"/>
        </w:rPr>
      </w:pPr>
      <w:r>
        <w:rPr>
          <w:rFonts w:ascii="Times New Roman" w:hAnsi="Times New Roman" w:cs="Times New Roman"/>
          <w:sz w:val="28"/>
          <w:szCs w:val="28"/>
          <w:lang w:val="uk-UA"/>
        </w:rPr>
        <w:t xml:space="preserve">де </w:t>
      </w:r>
      <m:oMath>
        <m:sSub>
          <m:sSubPr>
            <m:ctrlPr>
              <w:rPr>
                <w:rFonts w:ascii="Cambria Math" w:hAnsi="Cambria Math" w:cs="Times New Roman"/>
                <w:i/>
                <w:sz w:val="28"/>
                <w:szCs w:val="28"/>
                <w:lang w:val="uk-UA"/>
              </w:rPr>
            </m:ctrlPr>
          </m:sSubPr>
          <m:e>
            <m:r>
              <w:rPr>
                <w:rFonts w:ascii="Cambria Math" w:hAnsi="Cambria Math" w:cs="Times New Roman"/>
                <w:sz w:val="28"/>
                <w:szCs w:val="28"/>
                <w:lang w:val="uk-UA"/>
              </w:rPr>
              <m:t>k</m:t>
            </m:r>
          </m:e>
          <m:sub>
            <m:r>
              <w:rPr>
                <w:rFonts w:ascii="Cambria Math" w:hAnsi="Cambria Math" w:cs="Times New Roman"/>
                <w:sz w:val="28"/>
                <w:szCs w:val="28"/>
                <w:lang w:val="en-US"/>
              </w:rPr>
              <m:t>zn</m:t>
            </m:r>
          </m:sub>
        </m:sSub>
        <m:r>
          <w:rPr>
            <w:rFonts w:ascii="Cambria Math" w:hAnsi="Cambria Math" w:cs="Times New Roman"/>
            <w:sz w:val="28"/>
            <w:szCs w:val="28"/>
            <w:lang w:val="uk-UA"/>
          </w:rPr>
          <m:t>=</m:t>
        </m:r>
        <m:sSup>
          <m:sSupPr>
            <m:ctrlPr>
              <w:rPr>
                <w:rFonts w:ascii="Cambria Math" w:hAnsi="Cambria Math" w:cs="Times New Roman"/>
                <w:i/>
                <w:sz w:val="28"/>
                <w:szCs w:val="28"/>
                <w:lang w:val="uk-UA"/>
              </w:rPr>
            </m:ctrlPr>
          </m:sSupPr>
          <m:e>
            <m:r>
              <w:rPr>
                <w:rFonts w:ascii="Cambria Math" w:hAnsi="Cambria Math" w:cs="Times New Roman"/>
                <w:sz w:val="28"/>
                <w:szCs w:val="28"/>
                <w:lang w:val="uk-UA"/>
              </w:rPr>
              <m:t>β</m:t>
            </m:r>
          </m:e>
          <m:sup>
            <m:r>
              <w:rPr>
                <w:rFonts w:ascii="Cambria Math" w:hAnsi="Cambria Math" w:cs="Times New Roman"/>
                <w:sz w:val="28"/>
                <w:szCs w:val="28"/>
                <w:lang w:val="uk-UA"/>
              </w:rPr>
              <m:t>2</m:t>
            </m:r>
          </m:sup>
        </m:sSup>
        <m:r>
          <w:rPr>
            <w:rFonts w:ascii="Cambria Math" w:hAnsi="Cambria Math" w:cs="Times New Roman"/>
            <w:sz w:val="28"/>
            <w:szCs w:val="28"/>
            <w:lang w:val="uk-UA"/>
          </w:rPr>
          <m:t>-</m:t>
        </m:r>
        <m:sSub>
          <m:sSubPr>
            <m:ctrlPr>
              <w:rPr>
                <w:rFonts w:ascii="Cambria Math" w:hAnsi="Cambria Math" w:cs="Times New Roman"/>
                <w:i/>
                <w:sz w:val="28"/>
                <w:szCs w:val="28"/>
                <w:lang w:val="uk-UA"/>
              </w:rPr>
            </m:ctrlPr>
          </m:sSubPr>
          <m:e>
            <m:r>
              <w:rPr>
                <w:rFonts w:ascii="Cambria Math" w:hAnsi="Cambria Math" w:cs="Times New Roman"/>
                <w:sz w:val="28"/>
                <w:szCs w:val="28"/>
                <w:lang w:val="uk-UA"/>
              </w:rPr>
              <m:t>ε</m:t>
            </m:r>
          </m:e>
          <m:sub>
            <m:r>
              <w:rPr>
                <w:rFonts w:ascii="Cambria Math" w:hAnsi="Cambria Math" w:cs="Times New Roman"/>
                <w:sz w:val="28"/>
                <w:szCs w:val="28"/>
                <w:lang w:val="uk-UA"/>
              </w:rPr>
              <m:t>n</m:t>
            </m:r>
          </m:sub>
        </m:sSub>
        <m:sSup>
          <m:sSupPr>
            <m:ctrlPr>
              <w:rPr>
                <w:rFonts w:ascii="Cambria Math" w:hAnsi="Cambria Math" w:cs="Times New Roman"/>
                <w:i/>
                <w:sz w:val="28"/>
                <w:szCs w:val="28"/>
                <w:lang w:val="uk-UA"/>
              </w:rPr>
            </m:ctrlPr>
          </m:sSupPr>
          <m:e>
            <m:r>
              <w:rPr>
                <w:rFonts w:ascii="Cambria Math" w:hAnsi="Cambria Math" w:cs="Times New Roman"/>
                <w:sz w:val="28"/>
                <w:szCs w:val="28"/>
                <w:lang w:val="uk-UA"/>
              </w:rPr>
              <m:t>k</m:t>
            </m:r>
          </m:e>
          <m:sup>
            <m:r>
              <w:rPr>
                <w:rFonts w:ascii="Cambria Math" w:hAnsi="Cambria Math" w:cs="Times New Roman"/>
                <w:sz w:val="28"/>
                <w:szCs w:val="28"/>
                <w:lang w:val="uk-UA"/>
              </w:rPr>
              <m:t>2</m:t>
            </m:r>
          </m:sup>
        </m:sSup>
        <m:r>
          <w:rPr>
            <w:rFonts w:ascii="Cambria Math" w:hAnsi="Cambria Math" w:cs="Times New Roman"/>
            <w:sz w:val="28"/>
            <w:szCs w:val="28"/>
            <w:lang w:val="uk-UA"/>
          </w:rPr>
          <m:t xml:space="preserve">,   </m:t>
        </m:r>
        <m:r>
          <w:rPr>
            <w:rFonts w:ascii="Cambria Math" w:hAnsi="Cambria Math" w:cs="Times New Roman"/>
            <w:sz w:val="28"/>
            <w:szCs w:val="28"/>
            <w:lang w:val="en-US"/>
          </w:rPr>
          <m:t>β</m:t>
        </m:r>
        <m:r>
          <w:rPr>
            <w:rFonts w:ascii="Cambria Math" w:hAnsi="Cambria Math" w:cs="Times New Roman"/>
            <w:sz w:val="28"/>
            <w:szCs w:val="28"/>
            <w:lang w:val="uk-UA"/>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π</m:t>
            </m:r>
            <m:rad>
              <m:radPr>
                <m:degHide m:val="1"/>
                <m:ctrlPr>
                  <w:rPr>
                    <w:rFonts w:ascii="Cambria Math" w:hAnsi="Cambria Math" w:cs="Times New Roman"/>
                    <w:i/>
                    <w:sz w:val="28"/>
                    <w:szCs w:val="28"/>
                    <w:lang w:val="en-US"/>
                  </w:rPr>
                </m:ctrlPr>
              </m:radPr>
              <m:deg/>
              <m:e>
                <m:sSup>
                  <m:sSupPr>
                    <m:ctrlPr>
                      <w:rPr>
                        <w:rFonts w:ascii="Cambria Math" w:hAnsi="Cambria Math" w:cs="Times New Roman"/>
                        <w:i/>
                        <w:sz w:val="28"/>
                        <w:szCs w:val="28"/>
                        <w:lang w:val="en-US"/>
                      </w:rPr>
                    </m:ctrlPr>
                  </m:sSupPr>
                  <m:e>
                    <m:r>
                      <w:rPr>
                        <w:rFonts w:ascii="Cambria Math" w:hAnsi="Cambria Math" w:cs="Times New Roman"/>
                        <w:sz w:val="28"/>
                        <w:szCs w:val="28"/>
                        <w:lang w:val="en-US"/>
                      </w:rPr>
                      <m:t>n</m:t>
                    </m:r>
                  </m:e>
                  <m:sup>
                    <m:r>
                      <w:rPr>
                        <w:rFonts w:ascii="Cambria Math" w:hAnsi="Cambria Math" w:cs="Times New Roman"/>
                        <w:sz w:val="28"/>
                        <w:szCs w:val="28"/>
                        <w:lang w:val="uk-UA"/>
                      </w:rPr>
                      <m:t>2</m:t>
                    </m:r>
                  </m:sup>
                </m:sSup>
                <m:sSup>
                  <m:sSupPr>
                    <m:ctrlPr>
                      <w:rPr>
                        <w:rFonts w:ascii="Cambria Math" w:hAnsi="Cambria Math" w:cs="Times New Roman"/>
                        <w:i/>
                        <w:sz w:val="28"/>
                        <w:szCs w:val="28"/>
                        <w:lang w:val="en-US"/>
                      </w:rPr>
                    </m:ctrlPr>
                  </m:sSupPr>
                  <m:e>
                    <m:r>
                      <w:rPr>
                        <w:rFonts w:ascii="Cambria Math" w:hAnsi="Cambria Math" w:cs="Times New Roman"/>
                        <w:sz w:val="28"/>
                        <w:szCs w:val="28"/>
                        <w:lang w:val="en-US"/>
                      </w:rPr>
                      <m:t>b</m:t>
                    </m:r>
                  </m:e>
                  <m:sup>
                    <m:r>
                      <w:rPr>
                        <w:rFonts w:ascii="Cambria Math" w:hAnsi="Cambria Math" w:cs="Times New Roman"/>
                        <w:sz w:val="28"/>
                        <w:szCs w:val="28"/>
                        <w:lang w:val="uk-UA"/>
                      </w:rPr>
                      <m:t>2</m:t>
                    </m:r>
                  </m:sup>
                </m:sSup>
                <m:r>
                  <w:rPr>
                    <w:rFonts w:ascii="Cambria Math" w:hAnsi="Cambria Math" w:cs="Times New Roman"/>
                    <w:sz w:val="28"/>
                    <w:szCs w:val="28"/>
                    <w:lang w:val="uk-UA"/>
                  </w:rPr>
                  <m:t>+</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m</m:t>
                    </m:r>
                  </m:e>
                  <m:sup>
                    <m:r>
                      <w:rPr>
                        <w:rFonts w:ascii="Cambria Math" w:hAnsi="Cambria Math" w:cs="Times New Roman"/>
                        <w:sz w:val="28"/>
                        <w:szCs w:val="28"/>
                        <w:lang w:val="uk-UA"/>
                      </w:rPr>
                      <m:t>2</m:t>
                    </m:r>
                  </m:sup>
                </m:sSup>
                <m:sSup>
                  <m:sSupPr>
                    <m:ctrlPr>
                      <w:rPr>
                        <w:rFonts w:ascii="Cambria Math" w:hAnsi="Cambria Math" w:cs="Times New Roman"/>
                        <w:i/>
                        <w:sz w:val="28"/>
                        <w:szCs w:val="28"/>
                        <w:lang w:val="en-US"/>
                      </w:rPr>
                    </m:ctrlPr>
                  </m:sSupPr>
                  <m:e>
                    <m:r>
                      <w:rPr>
                        <w:rFonts w:ascii="Cambria Math" w:hAnsi="Cambria Math" w:cs="Times New Roman"/>
                        <w:sz w:val="28"/>
                        <w:szCs w:val="28"/>
                        <w:lang w:val="en-US"/>
                      </w:rPr>
                      <m:t>a</m:t>
                    </m:r>
                  </m:e>
                  <m:sup>
                    <m:r>
                      <w:rPr>
                        <w:rFonts w:ascii="Cambria Math" w:hAnsi="Cambria Math" w:cs="Times New Roman"/>
                        <w:sz w:val="28"/>
                        <w:szCs w:val="28"/>
                        <w:lang w:val="uk-UA"/>
                      </w:rPr>
                      <m:t>2</m:t>
                    </m:r>
                  </m:sup>
                </m:sSup>
              </m:e>
            </m:rad>
          </m:num>
          <m:den>
            <m:r>
              <w:rPr>
                <w:rFonts w:ascii="Cambria Math" w:hAnsi="Cambria Math" w:cs="Times New Roman"/>
                <w:sz w:val="28"/>
                <w:szCs w:val="28"/>
                <w:lang w:val="en-US"/>
              </w:rPr>
              <m:t>ab</m:t>
            </m:r>
          </m:den>
        </m:f>
        <m:r>
          <w:rPr>
            <w:rFonts w:ascii="Cambria Math" w:hAnsi="Cambria Math" w:cs="Times New Roman"/>
            <w:sz w:val="28"/>
            <w:szCs w:val="28"/>
            <w:lang w:val="uk-UA"/>
          </w:rPr>
          <m:t xml:space="preserve">,  </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k</m:t>
            </m:r>
          </m:e>
          <m:sub>
            <m:r>
              <w:rPr>
                <w:rFonts w:ascii="Cambria Math" w:hAnsi="Cambria Math" w:cs="Times New Roman"/>
                <w:sz w:val="28"/>
                <w:szCs w:val="28"/>
                <w:lang w:val="en-US"/>
              </w:rPr>
              <m:t>z</m:t>
            </m:r>
            <m:r>
              <w:rPr>
                <w:rFonts w:ascii="Cambria Math" w:hAnsi="Cambria Math" w:cs="Times New Roman"/>
                <w:sz w:val="28"/>
                <w:szCs w:val="28"/>
                <w:lang w:val="uk-UA"/>
              </w:rPr>
              <m:t>0</m:t>
            </m:r>
          </m:sub>
        </m:sSub>
        <m:r>
          <w:rPr>
            <w:rFonts w:ascii="Cambria Math" w:hAnsi="Cambria Math" w:cs="Times New Roman"/>
            <w:sz w:val="28"/>
            <w:szCs w:val="28"/>
            <w:lang w:val="uk-UA"/>
          </w:rPr>
          <m:t>=</m:t>
        </m:r>
        <m:rad>
          <m:radPr>
            <m:degHide m:val="1"/>
            <m:ctrlPr>
              <w:rPr>
                <w:rFonts w:ascii="Cambria Math" w:hAnsi="Cambria Math" w:cs="Times New Roman"/>
                <w:i/>
                <w:sz w:val="28"/>
                <w:szCs w:val="28"/>
                <w:lang w:val="en-US"/>
              </w:rPr>
            </m:ctrlPr>
          </m:radPr>
          <m:deg/>
          <m:e>
            <m:sSup>
              <m:sSupPr>
                <m:ctrlPr>
                  <w:rPr>
                    <w:rFonts w:ascii="Cambria Math" w:hAnsi="Cambria Math" w:cs="Times New Roman"/>
                    <w:i/>
                    <w:sz w:val="28"/>
                    <w:szCs w:val="28"/>
                    <w:lang w:val="en-US"/>
                  </w:rPr>
                </m:ctrlPr>
              </m:sSupPr>
              <m:e>
                <m:r>
                  <w:rPr>
                    <w:rFonts w:ascii="Cambria Math" w:hAnsi="Cambria Math" w:cs="Times New Roman"/>
                    <w:sz w:val="28"/>
                    <w:szCs w:val="28"/>
                    <w:lang w:val="en-US"/>
                  </w:rPr>
                  <m:t>b</m:t>
                </m:r>
              </m:e>
              <m:sup>
                <m:r>
                  <w:rPr>
                    <w:rFonts w:ascii="Cambria Math" w:hAnsi="Cambria Math" w:cs="Times New Roman"/>
                    <w:sz w:val="28"/>
                    <w:szCs w:val="28"/>
                    <w:lang w:val="uk-UA"/>
                  </w:rPr>
                  <m:t>2</m:t>
                </m:r>
              </m:sup>
            </m:sSup>
            <m:r>
              <w:rPr>
                <w:rFonts w:ascii="Cambria Math" w:hAnsi="Cambria Math" w:cs="Times New Roman"/>
                <w:sz w:val="28"/>
                <w:szCs w:val="28"/>
                <w:lang w:val="uk-UA"/>
              </w:rPr>
              <m:t>-</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k</m:t>
                </m:r>
              </m:e>
              <m:sup>
                <m:r>
                  <w:rPr>
                    <w:rFonts w:ascii="Cambria Math" w:hAnsi="Cambria Math" w:cs="Times New Roman"/>
                    <w:sz w:val="28"/>
                    <w:szCs w:val="28"/>
                    <w:lang w:val="uk-UA"/>
                  </w:rPr>
                  <m:t>2</m:t>
                </m:r>
              </m:sup>
            </m:sSup>
          </m:e>
        </m:rad>
      </m:oMath>
      <w:r w:rsidRPr="003977F5">
        <w:rPr>
          <w:rFonts w:ascii="Times New Roman" w:hAnsi="Times New Roman" w:cs="Times New Roman"/>
          <w:sz w:val="28"/>
          <w:szCs w:val="28"/>
          <w:lang w:val="uk-UA"/>
        </w:rPr>
        <w:t xml:space="preserve">,  </w:t>
      </w:r>
      <m:oMath>
        <m:sSub>
          <m:sSubPr>
            <m:ctrlPr>
              <w:rPr>
                <w:rFonts w:ascii="Cambria Math" w:hAnsi="Cambria Math" w:cs="Times New Roman"/>
                <w:i/>
                <w:sz w:val="28"/>
                <w:szCs w:val="28"/>
                <w:lang w:val="uk-UA"/>
              </w:rPr>
            </m:ctrlPr>
          </m:sSubPr>
          <m:e>
            <m:r>
              <w:rPr>
                <w:rFonts w:ascii="Cambria Math" w:hAnsi="Cambria Math" w:cs="Times New Roman"/>
                <w:sz w:val="28"/>
                <w:szCs w:val="28"/>
                <w:lang w:val="uk-UA"/>
              </w:rPr>
              <m:t>ε</m:t>
            </m:r>
          </m:e>
          <m:sub>
            <m:r>
              <w:rPr>
                <w:rFonts w:ascii="Cambria Math" w:hAnsi="Cambria Math" w:cs="Times New Roman"/>
                <w:sz w:val="28"/>
                <w:szCs w:val="28"/>
                <w:lang w:val="uk-UA"/>
              </w:rPr>
              <m:t>n</m:t>
            </m:r>
          </m:sub>
        </m:sSub>
      </m:oMath>
      <w:r>
        <w:rPr>
          <w:rFonts w:ascii="Times New Roman" w:hAnsi="Times New Roman" w:cs="Times New Roman"/>
          <w:sz w:val="28"/>
          <w:szCs w:val="28"/>
          <w:lang w:val="uk-UA"/>
        </w:rPr>
        <w:t xml:space="preserve"> - діелектрична проникність підкладки МСЛ</w:t>
      </w:r>
      <w:r w:rsidR="00F86A8E">
        <w:rPr>
          <w:rFonts w:ascii="Times New Roman" w:hAnsi="Times New Roman" w:cs="Times New Roman"/>
          <w:sz w:val="28"/>
          <w:szCs w:val="28"/>
          <w:lang w:val="uk-UA"/>
        </w:rPr>
        <w:t>; h</w:t>
      </w:r>
      <w:r w:rsidR="00F86A8E">
        <w:rPr>
          <w:rFonts w:ascii="Times New Roman" w:hAnsi="Times New Roman" w:cs="Times New Roman"/>
          <w:sz w:val="28"/>
          <w:szCs w:val="28"/>
          <w:vertAlign w:val="subscript"/>
          <w:lang w:val="en-US"/>
        </w:rPr>
        <w:t>n</w:t>
      </w:r>
      <w:r w:rsidR="00F86A8E">
        <w:rPr>
          <w:rFonts w:ascii="Times New Roman" w:hAnsi="Times New Roman" w:cs="Times New Roman"/>
          <w:sz w:val="28"/>
          <w:szCs w:val="28"/>
          <w:lang w:val="uk-UA"/>
        </w:rPr>
        <w:t xml:space="preserve"> – товщина підкладки МСЛ, φ – невідомий параметр фази.</w:t>
      </w:r>
    </w:p>
    <w:p w:rsidR="00256F69" w:rsidRDefault="00117946" w:rsidP="00117946">
      <w:pPr>
        <w:pStyle w:val="a3"/>
        <w:spacing w:line="240" w:lineRule="auto"/>
        <w:ind w:left="0" w:firstLine="1134"/>
        <w:jc w:val="both"/>
        <w:rPr>
          <w:rFonts w:ascii="Times New Roman" w:hAnsi="Times New Roman" w:cs="Times New Roman"/>
          <w:sz w:val="28"/>
          <w:szCs w:val="28"/>
          <w:lang w:val="uk-UA"/>
        </w:rPr>
      </w:pPr>
      <w:r>
        <w:rPr>
          <w:rFonts w:ascii="Times New Roman" w:hAnsi="Times New Roman" w:cs="Times New Roman"/>
          <w:sz w:val="28"/>
          <w:szCs w:val="28"/>
          <w:lang w:val="uk-UA"/>
        </w:rPr>
        <w:t>У лабораторній роботі використовується діелектричний резонатор з монокристала титанату стронцію (</w:t>
      </w:r>
      <w:proofErr w:type="spellStart"/>
      <w:r>
        <w:rPr>
          <w:rFonts w:ascii="Times New Roman" w:hAnsi="Times New Roman" w:cs="Times New Roman"/>
          <w:sz w:val="28"/>
          <w:szCs w:val="28"/>
          <w:lang w:val="en-US"/>
        </w:rPr>
        <w:t>SrTiO</w:t>
      </w:r>
      <w:proofErr w:type="spellEnd"/>
      <w:r w:rsidRPr="003977F5">
        <w:rPr>
          <w:rFonts w:ascii="Times New Roman" w:hAnsi="Times New Roman" w:cs="Times New Roman"/>
          <w:sz w:val="28"/>
          <w:szCs w:val="28"/>
          <w:vertAlign w:val="subscript"/>
        </w:rPr>
        <w:t>3</w:t>
      </w:r>
      <w:r>
        <w:rPr>
          <w:rFonts w:ascii="Times New Roman" w:hAnsi="Times New Roman" w:cs="Times New Roman"/>
          <w:sz w:val="28"/>
          <w:szCs w:val="28"/>
          <w:lang w:val="uk-UA"/>
        </w:rPr>
        <w:t>)</w:t>
      </w:r>
      <w:r w:rsidRPr="003977F5">
        <w:rPr>
          <w:rFonts w:ascii="Times New Roman" w:hAnsi="Times New Roman" w:cs="Times New Roman"/>
          <w:sz w:val="28"/>
          <w:szCs w:val="28"/>
        </w:rPr>
        <w:t xml:space="preserve">, </w:t>
      </w:r>
      <w:proofErr w:type="spellStart"/>
      <w:r w:rsidRPr="003977F5">
        <w:rPr>
          <w:rFonts w:ascii="Times New Roman" w:hAnsi="Times New Roman" w:cs="Times New Roman"/>
          <w:sz w:val="28"/>
          <w:szCs w:val="28"/>
        </w:rPr>
        <w:t>який</w:t>
      </w:r>
      <w:proofErr w:type="spellEnd"/>
      <w:r w:rsidRPr="003977F5">
        <w:rPr>
          <w:rFonts w:ascii="Times New Roman" w:hAnsi="Times New Roman" w:cs="Times New Roman"/>
          <w:sz w:val="28"/>
          <w:szCs w:val="28"/>
        </w:rPr>
        <w:t xml:space="preserve"> ща </w:t>
      </w:r>
      <w:proofErr w:type="spellStart"/>
      <w:r w:rsidRPr="003977F5">
        <w:rPr>
          <w:rFonts w:ascii="Times New Roman" w:hAnsi="Times New Roman" w:cs="Times New Roman"/>
          <w:sz w:val="28"/>
          <w:szCs w:val="28"/>
        </w:rPr>
        <w:t>температури</w:t>
      </w:r>
      <w:proofErr w:type="spellEnd"/>
      <w:r w:rsidRPr="003977F5">
        <w:rPr>
          <w:rFonts w:ascii="Times New Roman" w:hAnsi="Times New Roman" w:cs="Times New Roman"/>
          <w:sz w:val="28"/>
          <w:szCs w:val="28"/>
        </w:rPr>
        <w:t xml:space="preserve"> </w:t>
      </w:r>
      <w:proofErr w:type="spellStart"/>
      <w:r w:rsidRPr="003977F5">
        <w:rPr>
          <w:rFonts w:ascii="Times New Roman" w:hAnsi="Times New Roman" w:cs="Times New Roman"/>
          <w:sz w:val="28"/>
          <w:szCs w:val="28"/>
        </w:rPr>
        <w:t>рідкого</w:t>
      </w:r>
      <w:proofErr w:type="spellEnd"/>
      <w:r w:rsidRPr="003977F5">
        <w:rPr>
          <w:rFonts w:ascii="Times New Roman" w:hAnsi="Times New Roman" w:cs="Times New Roman"/>
          <w:sz w:val="28"/>
          <w:szCs w:val="28"/>
        </w:rPr>
        <w:t xml:space="preserve"> азоту </w:t>
      </w:r>
      <w:proofErr w:type="spellStart"/>
      <w:r w:rsidRPr="003977F5">
        <w:rPr>
          <w:rFonts w:ascii="Times New Roman" w:hAnsi="Times New Roman" w:cs="Times New Roman"/>
          <w:sz w:val="28"/>
          <w:szCs w:val="28"/>
        </w:rPr>
        <w:t>має</w:t>
      </w:r>
      <w:proofErr w:type="spellEnd"/>
      <w:r w:rsidRPr="003977F5">
        <w:rPr>
          <w:rFonts w:ascii="Times New Roman" w:hAnsi="Times New Roman" w:cs="Times New Roman"/>
          <w:sz w:val="28"/>
          <w:szCs w:val="28"/>
        </w:rPr>
        <w:t xml:space="preserve"> </w:t>
      </w:r>
      <m:oMath>
        <m:sSub>
          <m:sSubPr>
            <m:ctrlPr>
              <w:rPr>
                <w:rFonts w:ascii="Cambria Math" w:hAnsi="Cambria Math" w:cs="Times New Roman"/>
                <w:i/>
                <w:sz w:val="28"/>
                <w:szCs w:val="28"/>
                <w:lang w:val="uk-UA"/>
              </w:rPr>
            </m:ctrlPr>
          </m:sSubPr>
          <m:e>
            <m:r>
              <w:rPr>
                <w:rFonts w:ascii="Cambria Math" w:hAnsi="Cambria Math" w:cs="Times New Roman"/>
                <w:sz w:val="28"/>
                <w:szCs w:val="28"/>
                <w:lang w:val="uk-UA"/>
              </w:rPr>
              <m:t>ε</m:t>
            </m:r>
          </m:e>
          <m:sub>
            <m:r>
              <w:rPr>
                <w:rFonts w:ascii="Cambria Math" w:hAnsi="Cambria Math" w:cs="Times New Roman"/>
                <w:sz w:val="28"/>
                <w:szCs w:val="28"/>
                <w:lang w:val="uk-UA"/>
              </w:rPr>
              <m:t>⊥</m:t>
            </m:r>
          </m:sub>
        </m:sSub>
      </m:oMath>
      <w:r>
        <w:rPr>
          <w:rFonts w:ascii="Times New Roman" w:hAnsi="Times New Roman" w:cs="Times New Roman"/>
          <w:sz w:val="28"/>
          <w:szCs w:val="28"/>
          <w:lang w:val="uk-UA"/>
        </w:rPr>
        <w:t xml:space="preserve"> = 2100. Підкладка МСЛ виготовлена з полікору (ε</w:t>
      </w:r>
      <w:r>
        <w:rPr>
          <w:rFonts w:ascii="Times New Roman" w:hAnsi="Times New Roman" w:cs="Times New Roman"/>
          <w:sz w:val="28"/>
          <w:szCs w:val="28"/>
          <w:vertAlign w:val="subscript"/>
          <w:lang w:val="en-US"/>
        </w:rPr>
        <w:t>n</w:t>
      </w:r>
      <w:r w:rsidRPr="003977F5">
        <w:rPr>
          <w:rFonts w:ascii="Times New Roman" w:hAnsi="Times New Roman" w:cs="Times New Roman"/>
          <w:sz w:val="28"/>
          <w:szCs w:val="28"/>
        </w:rPr>
        <w:t xml:space="preserve"> ≈ 10</w:t>
      </w:r>
      <w:r>
        <w:rPr>
          <w:rFonts w:ascii="Times New Roman" w:hAnsi="Times New Roman" w:cs="Times New Roman"/>
          <w:sz w:val="28"/>
          <w:szCs w:val="28"/>
          <w:lang w:val="uk-UA"/>
        </w:rPr>
        <w:t>). Отже можна зробити деякі спрощення і виключивши з рівнянь фазову змінну отримаємо наступне рівняння для сталої поширення електромагнітної хвилі k</w:t>
      </w:r>
      <w:r>
        <w:rPr>
          <w:rFonts w:ascii="Times New Roman" w:hAnsi="Times New Roman" w:cs="Times New Roman"/>
          <w:sz w:val="28"/>
          <w:szCs w:val="28"/>
          <w:vertAlign w:val="subscript"/>
          <w:lang w:val="en-US"/>
        </w:rPr>
        <w:t>z</w:t>
      </w:r>
      <w:r>
        <w:rPr>
          <w:rFonts w:ascii="Times New Roman" w:hAnsi="Times New Roman" w:cs="Times New Roman"/>
          <w:sz w:val="28"/>
          <w:szCs w:val="28"/>
          <w:lang w:val="uk-UA"/>
        </w:rPr>
        <w:t xml:space="preserve"> у діелектричному резонаторі.</w:t>
      </w:r>
    </w:p>
    <w:p w:rsidR="00117946" w:rsidRDefault="003977F5" w:rsidP="00117946">
      <w:pPr>
        <w:pStyle w:val="a3"/>
        <w:spacing w:line="240" w:lineRule="auto"/>
        <w:ind w:left="0" w:firstLine="1134"/>
        <w:jc w:val="both"/>
        <w:rPr>
          <w:rFonts w:ascii="Times New Roman" w:hAnsi="Times New Roman" w:cs="Times New Roman"/>
          <w:sz w:val="28"/>
          <w:szCs w:val="28"/>
          <w:lang w:val="en-US"/>
        </w:rPr>
      </w:pPr>
      <m:oMathPara>
        <m:oMathParaPr>
          <m:jc m:val="right"/>
        </m:oMathParaPr>
        <m:oMath>
          <m:sSub>
            <m:sSubPr>
              <m:ctrlPr>
                <w:rPr>
                  <w:rFonts w:ascii="Cambria Math" w:hAnsi="Cambria Math" w:cs="Times New Roman"/>
                  <w:i/>
                  <w:sz w:val="28"/>
                  <w:szCs w:val="28"/>
                  <w:lang w:val="uk-UA"/>
                </w:rPr>
              </m:ctrlPr>
            </m:sSubPr>
            <m:e>
              <m:r>
                <w:rPr>
                  <w:rFonts w:ascii="Cambria Math" w:hAnsi="Cambria Math" w:cs="Times New Roman"/>
                  <w:sz w:val="28"/>
                  <w:szCs w:val="28"/>
                  <w:lang w:val="en-US"/>
                </w:rPr>
                <m:t>k</m:t>
              </m:r>
            </m:e>
            <m:sub>
              <m:r>
                <w:rPr>
                  <w:rFonts w:ascii="Cambria Math" w:hAnsi="Cambria Math" w:cs="Times New Roman"/>
                  <w:sz w:val="28"/>
                  <w:szCs w:val="28"/>
                  <w:lang w:val="uk-UA"/>
                </w:rPr>
                <m:t>z</m:t>
              </m:r>
            </m:sub>
          </m:sSub>
          <m:r>
            <w:rPr>
              <w:rFonts w:ascii="Cambria Math" w:hAnsi="Cambria Math" w:cs="Times New Roman"/>
              <w:sz w:val="28"/>
              <w:szCs w:val="28"/>
              <w:lang w:val="uk-UA"/>
            </w:rPr>
            <m:t>l=</m:t>
          </m:r>
          <m:func>
            <m:funcPr>
              <m:ctrlPr>
                <w:rPr>
                  <w:rFonts w:ascii="Cambria Math" w:hAnsi="Cambria Math" w:cs="Times New Roman"/>
                  <w:i/>
                  <w:sz w:val="28"/>
                  <w:szCs w:val="28"/>
                  <w:lang w:val="uk-UA"/>
                </w:rPr>
              </m:ctrlPr>
            </m:funcPr>
            <m:fName>
              <m:sSup>
                <m:sSupPr>
                  <m:ctrlPr>
                    <w:rPr>
                      <w:rFonts w:ascii="Cambria Math" w:hAnsi="Cambria Math" w:cs="Times New Roman"/>
                      <w:i/>
                      <w:sz w:val="28"/>
                      <w:szCs w:val="28"/>
                      <w:lang w:val="uk-UA"/>
                    </w:rPr>
                  </m:ctrlPr>
                </m:sSupPr>
                <m:e>
                  <m:r>
                    <m:rPr>
                      <m:sty m:val="p"/>
                    </m:rPr>
                    <w:rPr>
                      <w:rFonts w:ascii="Cambria Math" w:hAnsi="Cambria Math" w:cs="Times New Roman"/>
                      <w:sz w:val="28"/>
                      <w:szCs w:val="28"/>
                      <w:lang w:val="uk-UA"/>
                    </w:rPr>
                    <m:t>tan</m:t>
                  </m:r>
                </m:e>
                <m:sup>
                  <m:r>
                    <w:rPr>
                      <w:rFonts w:ascii="Cambria Math" w:hAnsi="Cambria Math" w:cs="Times New Roman"/>
                      <w:sz w:val="28"/>
                      <w:szCs w:val="28"/>
                      <w:lang w:val="uk-UA"/>
                    </w:rPr>
                    <m:t>-1</m:t>
                  </m:r>
                </m:sup>
              </m:sSup>
            </m:fName>
            <m:e>
              <m:r>
                <w:rPr>
                  <w:rFonts w:ascii="Cambria Math" w:hAnsi="Cambria Math" w:cs="Times New Roman"/>
                  <w:sz w:val="28"/>
                  <w:szCs w:val="28"/>
                  <w:lang w:val="uk-UA"/>
                </w:rPr>
                <m:t>(</m:t>
              </m:r>
              <m:f>
                <m:fPr>
                  <m:ctrlPr>
                    <w:rPr>
                      <w:rFonts w:ascii="Cambria Math" w:hAnsi="Cambria Math" w:cs="Times New Roman"/>
                      <w:i/>
                      <w:sz w:val="28"/>
                      <w:szCs w:val="28"/>
                      <w:lang w:val="uk-UA"/>
                    </w:rPr>
                  </m:ctrlPr>
                </m:fPr>
                <m:num>
                  <m:r>
                    <w:rPr>
                      <w:rFonts w:ascii="Cambria Math" w:hAnsi="Cambria Math" w:cs="Times New Roman"/>
                      <w:sz w:val="28"/>
                      <w:szCs w:val="28"/>
                      <w:lang w:val="uk-UA"/>
                    </w:rPr>
                    <m:t>β</m:t>
                  </m:r>
                </m:num>
                <m:den>
                  <m:sSub>
                    <m:sSubPr>
                      <m:ctrlPr>
                        <w:rPr>
                          <w:rFonts w:ascii="Cambria Math" w:hAnsi="Cambria Math" w:cs="Times New Roman"/>
                          <w:i/>
                          <w:sz w:val="28"/>
                          <w:szCs w:val="28"/>
                          <w:lang w:val="uk-UA"/>
                        </w:rPr>
                      </m:ctrlPr>
                    </m:sSubPr>
                    <m:e>
                      <m:r>
                        <w:rPr>
                          <w:rFonts w:ascii="Cambria Math" w:hAnsi="Cambria Math" w:cs="Times New Roman"/>
                          <w:sz w:val="28"/>
                          <w:szCs w:val="28"/>
                          <w:lang w:val="uk-UA"/>
                        </w:rPr>
                        <m:t>k</m:t>
                      </m:r>
                    </m:e>
                    <m:sub>
                      <m:r>
                        <w:rPr>
                          <w:rFonts w:ascii="Cambria Math" w:hAnsi="Cambria Math" w:cs="Times New Roman"/>
                          <w:sz w:val="28"/>
                          <w:szCs w:val="28"/>
                          <w:lang w:val="uk-UA"/>
                        </w:rPr>
                        <m:t>z</m:t>
                      </m:r>
                    </m:sub>
                  </m:sSub>
                  <m:func>
                    <m:funcPr>
                      <m:ctrlPr>
                        <w:rPr>
                          <w:rFonts w:ascii="Cambria Math" w:hAnsi="Cambria Math" w:cs="Times New Roman"/>
                          <w:i/>
                          <w:sz w:val="28"/>
                          <w:szCs w:val="28"/>
                          <w:lang w:val="uk-UA"/>
                        </w:rPr>
                      </m:ctrlPr>
                    </m:funcPr>
                    <m:fName>
                      <m:r>
                        <m:rPr>
                          <m:sty m:val="p"/>
                        </m:rPr>
                        <w:rPr>
                          <w:rFonts w:ascii="Cambria Math" w:hAnsi="Cambria Math" w:cs="Times New Roman"/>
                          <w:sz w:val="28"/>
                          <w:szCs w:val="28"/>
                          <w:lang w:val="uk-UA"/>
                        </w:rPr>
                        <m:t>tanh</m:t>
                      </m:r>
                    </m:fName>
                    <m:e>
                      <m:r>
                        <w:rPr>
                          <w:rFonts w:ascii="Cambria Math" w:hAnsi="Cambria Math" w:cs="Times New Roman"/>
                          <w:sz w:val="28"/>
                          <w:szCs w:val="28"/>
                          <w:lang w:val="uk-UA"/>
                        </w:rPr>
                        <m:t>(β</m:t>
                      </m:r>
                      <m:sSub>
                        <m:sSubPr>
                          <m:ctrlPr>
                            <w:rPr>
                              <w:rFonts w:ascii="Cambria Math" w:hAnsi="Cambria Math" w:cs="Times New Roman"/>
                              <w:i/>
                              <w:sz w:val="28"/>
                              <w:szCs w:val="28"/>
                              <w:lang w:val="uk-UA"/>
                            </w:rPr>
                          </m:ctrlPr>
                        </m:sSubPr>
                        <m:e>
                          <m:r>
                            <w:rPr>
                              <w:rFonts w:ascii="Cambria Math" w:hAnsi="Cambria Math" w:cs="Times New Roman"/>
                              <w:sz w:val="28"/>
                              <w:szCs w:val="28"/>
                              <w:lang w:val="uk-UA"/>
                            </w:rPr>
                            <m:t>h</m:t>
                          </m:r>
                        </m:e>
                        <m:sub>
                          <m:r>
                            <w:rPr>
                              <w:rFonts w:ascii="Cambria Math" w:hAnsi="Cambria Math" w:cs="Times New Roman"/>
                              <w:sz w:val="28"/>
                              <w:szCs w:val="28"/>
                              <w:lang w:val="uk-UA"/>
                            </w:rPr>
                            <m:t>n</m:t>
                          </m:r>
                        </m:sub>
                      </m:sSub>
                      <m:r>
                        <w:rPr>
                          <w:rFonts w:ascii="Cambria Math" w:hAnsi="Cambria Math" w:cs="Times New Roman"/>
                          <w:sz w:val="28"/>
                          <w:szCs w:val="28"/>
                          <w:lang w:val="uk-UA"/>
                        </w:rPr>
                        <m:t>)</m:t>
                      </m:r>
                    </m:e>
                  </m:func>
                </m:den>
              </m:f>
              <m:r>
                <w:rPr>
                  <w:rFonts w:ascii="Cambria Math" w:hAnsi="Cambria Math" w:cs="Times New Roman"/>
                  <w:sz w:val="28"/>
                  <w:szCs w:val="28"/>
                  <w:lang w:val="uk-UA"/>
                </w:rPr>
                <m:t>)</m:t>
              </m:r>
            </m:e>
          </m:func>
          <m:r>
            <w:rPr>
              <w:rFonts w:ascii="Cambria Math" w:hAnsi="Cambria Math" w:cs="Times New Roman"/>
              <w:sz w:val="28"/>
              <w:szCs w:val="28"/>
              <w:lang w:val="uk-UA"/>
            </w:rPr>
            <m:t>+</m:t>
          </m:r>
          <m:func>
            <m:funcPr>
              <m:ctrlPr>
                <w:rPr>
                  <w:rFonts w:ascii="Cambria Math" w:hAnsi="Cambria Math" w:cs="Times New Roman"/>
                  <w:i/>
                  <w:sz w:val="28"/>
                  <w:szCs w:val="28"/>
                  <w:lang w:val="uk-UA"/>
                </w:rPr>
              </m:ctrlPr>
            </m:funcPr>
            <m:fName>
              <m:sSup>
                <m:sSupPr>
                  <m:ctrlPr>
                    <w:rPr>
                      <w:rFonts w:ascii="Cambria Math" w:hAnsi="Cambria Math" w:cs="Times New Roman"/>
                      <w:i/>
                      <w:sz w:val="28"/>
                      <w:szCs w:val="28"/>
                      <w:lang w:val="uk-UA"/>
                    </w:rPr>
                  </m:ctrlPr>
                </m:sSupPr>
                <m:e>
                  <m:r>
                    <m:rPr>
                      <m:sty m:val="p"/>
                    </m:rPr>
                    <w:rPr>
                      <w:rFonts w:ascii="Cambria Math" w:hAnsi="Cambria Math" w:cs="Times New Roman"/>
                      <w:sz w:val="28"/>
                      <w:szCs w:val="28"/>
                      <w:lang w:val="uk-UA"/>
                    </w:rPr>
                    <m:t>tan</m:t>
                  </m:r>
                </m:e>
                <m:sup>
                  <m:r>
                    <w:rPr>
                      <w:rFonts w:ascii="Cambria Math" w:hAnsi="Cambria Math" w:cs="Times New Roman"/>
                      <w:sz w:val="28"/>
                      <w:szCs w:val="28"/>
                      <w:lang w:val="uk-UA"/>
                    </w:rPr>
                    <m:t>-1</m:t>
                  </m:r>
                </m:sup>
              </m:sSup>
            </m:fName>
            <m:e>
              <m:d>
                <m:dPr>
                  <m:ctrlPr>
                    <w:rPr>
                      <w:rFonts w:ascii="Cambria Math" w:hAnsi="Cambria Math" w:cs="Times New Roman"/>
                      <w:i/>
                      <w:sz w:val="28"/>
                      <w:szCs w:val="28"/>
                      <w:lang w:val="uk-UA"/>
                    </w:rPr>
                  </m:ctrlPr>
                </m:dPr>
                <m:e>
                  <m:f>
                    <m:fPr>
                      <m:ctrlPr>
                        <w:rPr>
                          <w:rFonts w:ascii="Cambria Math" w:hAnsi="Cambria Math" w:cs="Times New Roman"/>
                          <w:i/>
                          <w:sz w:val="28"/>
                          <w:szCs w:val="28"/>
                          <w:lang w:val="uk-UA"/>
                        </w:rPr>
                      </m:ctrlPr>
                    </m:fPr>
                    <m:num>
                      <m:r>
                        <w:rPr>
                          <w:rFonts w:ascii="Cambria Math" w:hAnsi="Cambria Math" w:cs="Times New Roman"/>
                          <w:sz w:val="28"/>
                          <w:szCs w:val="28"/>
                          <w:lang w:val="uk-UA"/>
                        </w:rPr>
                        <m:t>β</m:t>
                      </m:r>
                    </m:num>
                    <m:den>
                      <m:sSub>
                        <m:sSubPr>
                          <m:ctrlPr>
                            <w:rPr>
                              <w:rFonts w:ascii="Cambria Math" w:hAnsi="Cambria Math" w:cs="Times New Roman"/>
                              <w:i/>
                              <w:sz w:val="28"/>
                              <w:szCs w:val="28"/>
                              <w:lang w:val="uk-UA"/>
                            </w:rPr>
                          </m:ctrlPr>
                        </m:sSubPr>
                        <m:e>
                          <m:r>
                            <w:rPr>
                              <w:rFonts w:ascii="Cambria Math" w:hAnsi="Cambria Math" w:cs="Times New Roman"/>
                              <w:sz w:val="28"/>
                              <w:szCs w:val="28"/>
                              <w:lang w:val="uk-UA"/>
                            </w:rPr>
                            <m:t>k</m:t>
                          </m:r>
                        </m:e>
                        <m:sub>
                          <m:r>
                            <w:rPr>
                              <w:rFonts w:ascii="Cambria Math" w:hAnsi="Cambria Math" w:cs="Times New Roman"/>
                              <w:sz w:val="28"/>
                              <w:szCs w:val="28"/>
                              <w:lang w:val="uk-UA"/>
                            </w:rPr>
                            <m:t>z</m:t>
                          </m:r>
                        </m:sub>
                      </m:sSub>
                    </m:den>
                  </m:f>
                </m:e>
              </m:d>
            </m:e>
          </m:func>
          <m:r>
            <w:rPr>
              <w:rFonts w:ascii="Cambria Math" w:hAnsi="Cambria Math" w:cs="Times New Roman"/>
              <w:sz w:val="28"/>
              <w:szCs w:val="28"/>
              <w:lang w:val="uk-UA"/>
            </w:rPr>
            <m:t>.                            (4)</m:t>
          </m:r>
        </m:oMath>
      </m:oMathPara>
    </w:p>
    <w:p w:rsidR="00117946" w:rsidRPr="00117946" w:rsidRDefault="00117946" w:rsidP="00117946">
      <w:pPr>
        <w:pStyle w:val="a3"/>
        <w:spacing w:line="240" w:lineRule="auto"/>
        <w:ind w:left="0" w:firstLine="1134"/>
        <w:jc w:val="both"/>
        <w:rPr>
          <w:rFonts w:ascii="Times New Roman" w:hAnsi="Times New Roman" w:cs="Times New Roman"/>
          <w:sz w:val="28"/>
          <w:szCs w:val="28"/>
          <w:lang w:val="uk-UA"/>
        </w:rPr>
      </w:pPr>
      <w:r>
        <w:rPr>
          <w:rFonts w:ascii="Times New Roman" w:hAnsi="Times New Roman" w:cs="Times New Roman"/>
          <w:sz w:val="28"/>
          <w:szCs w:val="28"/>
          <w:lang w:val="uk-UA"/>
        </w:rPr>
        <w:t>Отже, розрахунок власної частоти прямокутного діелектричного резонатора зводиться до визначення k</w:t>
      </w:r>
      <w:r>
        <w:rPr>
          <w:rFonts w:ascii="Times New Roman" w:hAnsi="Times New Roman" w:cs="Times New Roman"/>
          <w:sz w:val="28"/>
          <w:szCs w:val="28"/>
          <w:vertAlign w:val="subscript"/>
          <w:lang w:val="en-US"/>
        </w:rPr>
        <w:t>z</w:t>
      </w:r>
      <w:r>
        <w:rPr>
          <w:rFonts w:ascii="Times New Roman" w:hAnsi="Times New Roman" w:cs="Times New Roman"/>
          <w:sz w:val="28"/>
          <w:szCs w:val="28"/>
          <w:lang w:val="uk-UA"/>
        </w:rPr>
        <w:t xml:space="preserve"> для заданих розмірів і діелектричної проникності резонатора та МСЛ та до підстановки отриманого значення k</w:t>
      </w:r>
      <w:r>
        <w:rPr>
          <w:rFonts w:ascii="Times New Roman" w:hAnsi="Times New Roman" w:cs="Times New Roman"/>
          <w:sz w:val="28"/>
          <w:szCs w:val="28"/>
          <w:vertAlign w:val="subscript"/>
          <w:lang w:val="en-US"/>
        </w:rPr>
        <w:t>z</w:t>
      </w:r>
      <w:r>
        <w:rPr>
          <w:rFonts w:ascii="Times New Roman" w:hAnsi="Times New Roman" w:cs="Times New Roman"/>
          <w:sz w:val="28"/>
          <w:szCs w:val="28"/>
          <w:lang w:val="uk-UA"/>
        </w:rPr>
        <w:t xml:space="preserve"> до формули</w:t>
      </w:r>
      <w:r w:rsidR="00C2668D">
        <w:rPr>
          <w:rFonts w:ascii="Times New Roman" w:hAnsi="Times New Roman" w:cs="Times New Roman"/>
          <w:sz w:val="28"/>
          <w:szCs w:val="28"/>
          <w:lang w:val="uk-UA"/>
        </w:rPr>
        <w:t xml:space="preserve"> (2)</w:t>
      </w:r>
      <w:r>
        <w:rPr>
          <w:rFonts w:ascii="Times New Roman" w:hAnsi="Times New Roman" w:cs="Times New Roman"/>
          <w:sz w:val="28"/>
          <w:szCs w:val="28"/>
          <w:lang w:val="uk-UA"/>
        </w:rPr>
        <w:t>.</w:t>
      </w:r>
    </w:p>
    <w:p w:rsidR="00CC4748" w:rsidRDefault="00CC4748" w:rsidP="00CC4748">
      <w:pPr>
        <w:pStyle w:val="a3"/>
        <w:spacing w:line="240" w:lineRule="auto"/>
        <w:ind w:left="0"/>
        <w:jc w:val="center"/>
        <w:rPr>
          <w:rFonts w:ascii="Times New Roman" w:hAnsi="Times New Roman" w:cs="Times New Roman"/>
          <w:b/>
          <w:sz w:val="28"/>
          <w:szCs w:val="28"/>
          <w:lang w:val="uk-UA"/>
        </w:rPr>
      </w:pPr>
    </w:p>
    <w:p w:rsidR="00CC4748" w:rsidRDefault="00CC4748" w:rsidP="00CC4748">
      <w:pPr>
        <w:pStyle w:val="a3"/>
        <w:spacing w:line="240" w:lineRule="auto"/>
        <w:ind w:left="0"/>
        <w:jc w:val="center"/>
        <w:rPr>
          <w:rFonts w:ascii="Times New Roman" w:hAnsi="Times New Roman" w:cs="Times New Roman"/>
          <w:b/>
          <w:sz w:val="28"/>
          <w:szCs w:val="28"/>
          <w:lang w:val="uk-UA"/>
        </w:rPr>
      </w:pPr>
      <w:r>
        <w:rPr>
          <w:rFonts w:ascii="Times New Roman" w:hAnsi="Times New Roman" w:cs="Times New Roman"/>
          <w:b/>
          <w:sz w:val="28"/>
          <w:szCs w:val="28"/>
          <w:lang w:val="uk-UA"/>
        </w:rPr>
        <w:t>Фільтри НВЧ та їх характеристики</w:t>
      </w:r>
    </w:p>
    <w:p w:rsidR="00736979" w:rsidRDefault="00736979" w:rsidP="00A15D2B">
      <w:pPr>
        <w:pStyle w:val="a3"/>
        <w:spacing w:line="240" w:lineRule="auto"/>
        <w:ind w:left="0" w:firstLine="1134"/>
        <w:jc w:val="both"/>
        <w:rPr>
          <w:rFonts w:ascii="Times New Roman" w:hAnsi="Times New Roman" w:cs="Times New Roman"/>
          <w:sz w:val="28"/>
          <w:szCs w:val="28"/>
          <w:lang w:val="uk-UA"/>
        </w:rPr>
      </w:pPr>
      <w:r>
        <w:rPr>
          <w:rFonts w:ascii="Times New Roman" w:hAnsi="Times New Roman" w:cs="Times New Roman"/>
          <w:sz w:val="28"/>
          <w:szCs w:val="28"/>
          <w:lang w:val="uk-UA"/>
        </w:rPr>
        <w:t>Для виділення певної ділянки частот у спектрі НВЧ сигналу використовуються мікрохвильові фільтри або фільтри НВЧ. Загальні властивості фільтрів НВЧ майже ідентичні властивостям фільтрів, що використовуються у радіоелектроніці, але аналіз та синтез мікрохвильових фільтрів значно складніший, ніж такі ж  процедури для низькочастотних фільтрів.</w:t>
      </w:r>
      <w:r w:rsidR="00393C6F">
        <w:rPr>
          <w:rFonts w:ascii="Times New Roman" w:hAnsi="Times New Roman" w:cs="Times New Roman"/>
          <w:sz w:val="28"/>
          <w:szCs w:val="28"/>
          <w:lang w:val="uk-UA"/>
        </w:rPr>
        <w:t xml:space="preserve"> Щоб</w:t>
      </w:r>
      <w:r>
        <w:rPr>
          <w:rFonts w:ascii="Times New Roman" w:hAnsi="Times New Roman" w:cs="Times New Roman"/>
          <w:sz w:val="28"/>
          <w:szCs w:val="28"/>
          <w:lang w:val="uk-UA"/>
        </w:rPr>
        <w:t xml:space="preserve"> полегшити теоретичний аналіз та синтез фільтрів, спростити розрахунок їх технічних характеристик, реальні мікрохвильові фільтри замінюють їх ідеалізованими моделями, подібно до того, як це робиться у </w:t>
      </w:r>
      <w:r>
        <w:rPr>
          <w:rFonts w:ascii="Times New Roman" w:hAnsi="Times New Roman" w:cs="Times New Roman"/>
          <w:sz w:val="28"/>
          <w:szCs w:val="28"/>
          <w:lang w:val="uk-UA"/>
        </w:rPr>
        <w:lastRenderedPageBreak/>
        <w:t>радіоелектроніці. Згідно такого наближення всі НВЧ фільтри можна умовно розділити на 4 групи прототипів фільтрів:</w:t>
      </w:r>
    </w:p>
    <w:p w:rsidR="00736979" w:rsidRDefault="00736979" w:rsidP="00A15D2B">
      <w:pPr>
        <w:pStyle w:val="a3"/>
        <w:numPr>
          <w:ilvl w:val="0"/>
          <w:numId w:val="3"/>
        </w:numPr>
        <w:spacing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фільтри низьких частот;</w:t>
      </w:r>
    </w:p>
    <w:p w:rsidR="00736979" w:rsidRDefault="00736979" w:rsidP="00A15D2B">
      <w:pPr>
        <w:pStyle w:val="a3"/>
        <w:numPr>
          <w:ilvl w:val="0"/>
          <w:numId w:val="3"/>
        </w:numPr>
        <w:spacing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фільтри високих частот;</w:t>
      </w:r>
    </w:p>
    <w:p w:rsidR="00736979" w:rsidRDefault="00736979" w:rsidP="00A15D2B">
      <w:pPr>
        <w:pStyle w:val="a3"/>
        <w:numPr>
          <w:ilvl w:val="0"/>
          <w:numId w:val="3"/>
        </w:numPr>
        <w:spacing w:line="240" w:lineRule="auto"/>
        <w:ind w:left="0" w:firstLine="567"/>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смугопропускаючі</w:t>
      </w:r>
      <w:proofErr w:type="spellEnd"/>
      <w:r>
        <w:rPr>
          <w:rFonts w:ascii="Times New Roman" w:hAnsi="Times New Roman" w:cs="Times New Roman"/>
          <w:sz w:val="28"/>
          <w:szCs w:val="28"/>
          <w:lang w:val="uk-UA"/>
        </w:rPr>
        <w:t xml:space="preserve"> фільтри;</w:t>
      </w:r>
    </w:p>
    <w:p w:rsidR="00A15D2B" w:rsidRDefault="00736979" w:rsidP="00A15D2B">
      <w:pPr>
        <w:pStyle w:val="a3"/>
        <w:numPr>
          <w:ilvl w:val="0"/>
          <w:numId w:val="3"/>
        </w:numPr>
        <w:spacing w:line="240" w:lineRule="auto"/>
        <w:ind w:left="0" w:firstLine="567"/>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смугозагороджувальні</w:t>
      </w:r>
      <w:proofErr w:type="spellEnd"/>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режекторні</w:t>
      </w:r>
      <w:proofErr w:type="spellEnd"/>
      <w:r>
        <w:rPr>
          <w:rFonts w:ascii="Times New Roman" w:hAnsi="Times New Roman" w:cs="Times New Roman"/>
          <w:sz w:val="28"/>
          <w:szCs w:val="28"/>
          <w:lang w:val="uk-UA"/>
        </w:rPr>
        <w:t xml:space="preserve"> фільтри).</w:t>
      </w:r>
    </w:p>
    <w:p w:rsidR="00736979" w:rsidRPr="003977F5" w:rsidRDefault="00845B16" w:rsidP="00A15D2B">
      <w:pPr>
        <w:pStyle w:val="a3"/>
        <w:spacing w:line="240" w:lineRule="auto"/>
        <w:ind w:left="0" w:firstLine="1134"/>
        <w:jc w:val="both"/>
        <w:rPr>
          <w:rFonts w:ascii="Times New Roman" w:hAnsi="Times New Roman" w:cs="Times New Roman"/>
          <w:sz w:val="28"/>
          <w:szCs w:val="28"/>
          <w:lang w:val="uk-UA"/>
        </w:rPr>
      </w:pPr>
      <w:r>
        <w:rPr>
          <w:rFonts w:ascii="Times New Roman" w:hAnsi="Times New Roman" w:cs="Times New Roman"/>
          <w:sz w:val="28"/>
          <w:szCs w:val="28"/>
          <w:lang w:val="uk-UA"/>
        </w:rPr>
        <w:t>Окрім такої х</w:t>
      </w:r>
      <w:r w:rsidRPr="00845B16">
        <w:rPr>
          <w:rFonts w:ascii="Times New Roman" w:hAnsi="Times New Roman" w:cs="Times New Roman"/>
          <w:sz w:val="28"/>
          <w:szCs w:val="28"/>
          <w:lang w:val="uk-UA"/>
        </w:rPr>
        <w:t>арактеристики</w:t>
      </w:r>
      <w:r>
        <w:rPr>
          <w:rFonts w:ascii="Times New Roman" w:hAnsi="Times New Roman" w:cs="Times New Roman"/>
          <w:sz w:val="28"/>
          <w:szCs w:val="28"/>
          <w:lang w:val="uk-UA"/>
        </w:rPr>
        <w:t xml:space="preserve"> як прототип, кожен фільтр характеризується певним способом апроксимації своєї АЧХ, який не змінює загального вигляду АЧХ фільтра, але дозволяє покращити ту чи іншу характеристику фільтра за рахунок погіршення деяких інших його характеристик.</w:t>
      </w:r>
    </w:p>
    <w:p w:rsidR="0077186D" w:rsidRDefault="0077186D" w:rsidP="00A15D2B">
      <w:pPr>
        <w:pStyle w:val="a3"/>
        <w:spacing w:line="240" w:lineRule="auto"/>
        <w:ind w:left="0" w:firstLine="1134"/>
        <w:jc w:val="both"/>
        <w:rPr>
          <w:rFonts w:ascii="Times New Roman" w:hAnsi="Times New Roman" w:cs="Times New Roman"/>
          <w:sz w:val="28"/>
          <w:szCs w:val="28"/>
          <w:lang w:val="uk-UA"/>
        </w:rPr>
      </w:pPr>
      <w:r>
        <w:rPr>
          <w:rFonts w:ascii="Times New Roman" w:hAnsi="Times New Roman" w:cs="Times New Roman"/>
          <w:sz w:val="28"/>
          <w:szCs w:val="28"/>
          <w:lang w:val="uk-UA"/>
        </w:rPr>
        <w:t>Будь-який мікрохвильовий фільтр характеризується амплітудно-частотною та фазочастотною характеристиками. На практиці зазвичай вимірюють АЧХ фільтра. Виходячи з АЧХ фільтра можна визначити його параметри, які можна розбити на 3 групи:</w:t>
      </w:r>
    </w:p>
    <w:p w:rsidR="0077186D" w:rsidRDefault="0077186D" w:rsidP="00A15D2B">
      <w:pPr>
        <w:pStyle w:val="a3"/>
        <w:numPr>
          <w:ilvl w:val="0"/>
          <w:numId w:val="3"/>
        </w:numPr>
        <w:spacing w:line="240" w:lineRule="auto"/>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частоні</w:t>
      </w:r>
      <w:proofErr w:type="spellEnd"/>
      <w:r>
        <w:rPr>
          <w:rFonts w:ascii="Times New Roman" w:hAnsi="Times New Roman" w:cs="Times New Roman"/>
          <w:sz w:val="28"/>
          <w:szCs w:val="28"/>
          <w:lang w:val="uk-UA"/>
        </w:rPr>
        <w:t xml:space="preserve"> характеристики;</w:t>
      </w:r>
    </w:p>
    <w:p w:rsidR="0077186D" w:rsidRDefault="0077186D" w:rsidP="00A15D2B">
      <w:pPr>
        <w:pStyle w:val="a3"/>
        <w:numPr>
          <w:ilvl w:val="0"/>
          <w:numId w:val="3"/>
        </w:num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амплітудні характеристики;</w:t>
      </w:r>
    </w:p>
    <w:p w:rsidR="0077186D" w:rsidRDefault="0077186D" w:rsidP="00A15D2B">
      <w:pPr>
        <w:pStyle w:val="a3"/>
        <w:numPr>
          <w:ilvl w:val="0"/>
          <w:numId w:val="3"/>
        </w:num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комбіновані (амплітудно-частотні) характеристики.</w:t>
      </w:r>
    </w:p>
    <w:p w:rsidR="0077186D" w:rsidRDefault="0077186D" w:rsidP="00A15D2B">
      <w:pPr>
        <w:spacing w:line="240" w:lineRule="auto"/>
        <w:ind w:firstLine="1134"/>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До частотних характеристик відносять робочу частоту фільтра, його граничні частоти, ширину смуги пропускання або загородження, частоти </w:t>
      </w:r>
      <w:proofErr w:type="spellStart"/>
      <w:r>
        <w:rPr>
          <w:rFonts w:ascii="Times New Roman" w:hAnsi="Times New Roman" w:cs="Times New Roman"/>
          <w:sz w:val="28"/>
          <w:szCs w:val="28"/>
          <w:lang w:val="uk-UA"/>
        </w:rPr>
        <w:t>паразитиних</w:t>
      </w:r>
      <w:proofErr w:type="spellEnd"/>
      <w:r>
        <w:rPr>
          <w:rFonts w:ascii="Times New Roman" w:hAnsi="Times New Roman" w:cs="Times New Roman"/>
          <w:sz w:val="28"/>
          <w:szCs w:val="28"/>
          <w:lang w:val="uk-UA"/>
        </w:rPr>
        <w:t xml:space="preserve"> резонансів та ширину смуг пропускання або загородження паразитних резонансів.</w:t>
      </w:r>
    </w:p>
    <w:p w:rsidR="0077186D" w:rsidRDefault="0077186D" w:rsidP="00A15D2B">
      <w:pPr>
        <w:spacing w:line="240" w:lineRule="auto"/>
        <w:ind w:firstLine="1134"/>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До амплітудних характеристик належать внесені втрати у смузі пропускання (загородження), нерівномірність АЧХ у смузі пропускання (загородження), рівень сигналу паразитних резонансів.</w:t>
      </w:r>
    </w:p>
    <w:p w:rsidR="0077186D" w:rsidRDefault="0077186D" w:rsidP="00A15D2B">
      <w:pPr>
        <w:spacing w:line="240" w:lineRule="auto"/>
        <w:ind w:firstLine="1134"/>
        <w:contextualSpacing/>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Сереж</w:t>
      </w:r>
      <w:proofErr w:type="spellEnd"/>
      <w:r>
        <w:rPr>
          <w:rFonts w:ascii="Times New Roman" w:hAnsi="Times New Roman" w:cs="Times New Roman"/>
          <w:sz w:val="28"/>
          <w:szCs w:val="28"/>
          <w:lang w:val="uk-UA"/>
        </w:rPr>
        <w:t xml:space="preserve"> комбінованих характеристик фільтра найбільш важливими є крутість, частотна вибірковість та добротність.</w:t>
      </w:r>
    </w:p>
    <w:p w:rsidR="00204AB6" w:rsidRDefault="00204AB6" w:rsidP="00A15D2B">
      <w:pPr>
        <w:spacing w:line="240" w:lineRule="auto"/>
        <w:ind w:firstLine="1134"/>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Кожен НВЧ-фільтр вносить втрати, тому такі фільтри можуть використовуватися як атенюатори НВЧ – пристрої для зменшення амплітуди мікрохвильового сигналу. Якщо величина внесених фільтром втрат може змінюватися контрольованим чином, то він називається керованим атенюатором.</w:t>
      </w:r>
    </w:p>
    <w:p w:rsidR="00CC4748" w:rsidRPr="00CC4748" w:rsidRDefault="00CC4748" w:rsidP="00CC4748">
      <w:pPr>
        <w:pStyle w:val="a3"/>
        <w:spacing w:line="240" w:lineRule="auto"/>
        <w:ind w:left="0"/>
        <w:jc w:val="center"/>
        <w:rPr>
          <w:rFonts w:ascii="Times New Roman" w:hAnsi="Times New Roman" w:cs="Times New Roman"/>
          <w:b/>
          <w:sz w:val="28"/>
          <w:szCs w:val="28"/>
          <w:lang w:val="uk-UA"/>
        </w:rPr>
      </w:pPr>
      <w:r>
        <w:rPr>
          <w:rFonts w:ascii="Times New Roman" w:hAnsi="Times New Roman" w:cs="Times New Roman"/>
          <w:b/>
          <w:sz w:val="28"/>
          <w:szCs w:val="28"/>
          <w:lang w:val="uk-UA"/>
        </w:rPr>
        <w:t>Вимірювання сигналів НВЧ</w:t>
      </w:r>
    </w:p>
    <w:p w:rsidR="00CC4748" w:rsidRDefault="00650A72" w:rsidP="00274214">
      <w:pPr>
        <w:pStyle w:val="a3"/>
        <w:spacing w:line="240" w:lineRule="auto"/>
        <w:ind w:left="0" w:firstLine="113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Для виявлення сигналів на НВЧ необхідно використовувати спеціальні методи, відмінні від методів виявлення сигналів традиційних для низькочастотної радіоелектроніки. Це </w:t>
      </w:r>
      <w:proofErr w:type="spellStart"/>
      <w:r>
        <w:rPr>
          <w:rFonts w:ascii="Times New Roman" w:hAnsi="Times New Roman" w:cs="Times New Roman"/>
          <w:sz w:val="28"/>
          <w:szCs w:val="28"/>
          <w:lang w:val="uk-UA"/>
        </w:rPr>
        <w:t>пов’</w:t>
      </w:r>
      <w:r w:rsidRPr="003977F5">
        <w:rPr>
          <w:rFonts w:ascii="Times New Roman" w:hAnsi="Times New Roman" w:cs="Times New Roman"/>
          <w:sz w:val="28"/>
          <w:szCs w:val="28"/>
        </w:rPr>
        <w:t>язано</w:t>
      </w:r>
      <w:proofErr w:type="spellEnd"/>
      <w:r w:rsidRPr="003977F5">
        <w:rPr>
          <w:rFonts w:ascii="Times New Roman" w:hAnsi="Times New Roman" w:cs="Times New Roman"/>
          <w:sz w:val="28"/>
          <w:szCs w:val="28"/>
        </w:rPr>
        <w:t xml:space="preserve"> з </w:t>
      </w:r>
      <w:proofErr w:type="spellStart"/>
      <w:r w:rsidRPr="003977F5">
        <w:rPr>
          <w:rFonts w:ascii="Times New Roman" w:hAnsi="Times New Roman" w:cs="Times New Roman"/>
          <w:sz w:val="28"/>
          <w:szCs w:val="28"/>
        </w:rPr>
        <w:t>тим</w:t>
      </w:r>
      <w:proofErr w:type="spellEnd"/>
      <w:r w:rsidRPr="003977F5">
        <w:rPr>
          <w:rFonts w:ascii="Times New Roman" w:hAnsi="Times New Roman" w:cs="Times New Roman"/>
          <w:sz w:val="28"/>
          <w:szCs w:val="28"/>
        </w:rPr>
        <w:t xml:space="preserve">, що </w:t>
      </w:r>
      <w:proofErr w:type="spellStart"/>
      <w:r w:rsidRPr="003977F5">
        <w:rPr>
          <w:rFonts w:ascii="Times New Roman" w:hAnsi="Times New Roman" w:cs="Times New Roman"/>
          <w:sz w:val="28"/>
          <w:szCs w:val="28"/>
        </w:rPr>
        <w:t>частоти</w:t>
      </w:r>
      <w:proofErr w:type="spellEnd"/>
      <w:r w:rsidRPr="003977F5">
        <w:rPr>
          <w:rFonts w:ascii="Times New Roman" w:hAnsi="Times New Roman" w:cs="Times New Roman"/>
          <w:sz w:val="28"/>
          <w:szCs w:val="28"/>
        </w:rPr>
        <w:t xml:space="preserve"> </w:t>
      </w:r>
      <w:proofErr w:type="spellStart"/>
      <w:r w:rsidRPr="003977F5">
        <w:rPr>
          <w:rFonts w:ascii="Times New Roman" w:hAnsi="Times New Roman" w:cs="Times New Roman"/>
          <w:sz w:val="28"/>
          <w:szCs w:val="28"/>
        </w:rPr>
        <w:t>сигналів</w:t>
      </w:r>
      <w:proofErr w:type="spellEnd"/>
      <w:r w:rsidRPr="003977F5">
        <w:rPr>
          <w:rFonts w:ascii="Times New Roman" w:hAnsi="Times New Roman" w:cs="Times New Roman"/>
          <w:sz w:val="28"/>
          <w:szCs w:val="28"/>
        </w:rPr>
        <w:t xml:space="preserve"> </w:t>
      </w:r>
      <w:proofErr w:type="spellStart"/>
      <w:r w:rsidRPr="003977F5">
        <w:rPr>
          <w:rFonts w:ascii="Times New Roman" w:hAnsi="Times New Roman" w:cs="Times New Roman"/>
          <w:sz w:val="28"/>
          <w:szCs w:val="28"/>
        </w:rPr>
        <w:t>перевищують</w:t>
      </w:r>
      <w:proofErr w:type="spellEnd"/>
      <w:r w:rsidRPr="003977F5">
        <w:rPr>
          <w:rFonts w:ascii="Times New Roman" w:hAnsi="Times New Roman" w:cs="Times New Roman"/>
          <w:sz w:val="28"/>
          <w:szCs w:val="28"/>
        </w:rPr>
        <w:t xml:space="preserve"> </w:t>
      </w:r>
      <w:proofErr w:type="spellStart"/>
      <w:r w:rsidRPr="003977F5">
        <w:rPr>
          <w:rFonts w:ascii="Times New Roman" w:hAnsi="Times New Roman" w:cs="Times New Roman"/>
          <w:sz w:val="28"/>
          <w:szCs w:val="28"/>
        </w:rPr>
        <w:t>робочу</w:t>
      </w:r>
      <w:proofErr w:type="spellEnd"/>
      <w:r w:rsidRPr="003977F5">
        <w:rPr>
          <w:rFonts w:ascii="Times New Roman" w:hAnsi="Times New Roman" w:cs="Times New Roman"/>
          <w:sz w:val="28"/>
          <w:szCs w:val="28"/>
        </w:rPr>
        <w:t xml:space="preserve"> частоту </w:t>
      </w:r>
      <w:proofErr w:type="spellStart"/>
      <w:r w:rsidRPr="003977F5">
        <w:rPr>
          <w:rFonts w:ascii="Times New Roman" w:hAnsi="Times New Roman" w:cs="Times New Roman"/>
          <w:sz w:val="28"/>
          <w:szCs w:val="28"/>
        </w:rPr>
        <w:t>вимірювальних</w:t>
      </w:r>
      <w:proofErr w:type="spellEnd"/>
      <w:r w:rsidRPr="003977F5">
        <w:rPr>
          <w:rFonts w:ascii="Times New Roman" w:hAnsi="Times New Roman" w:cs="Times New Roman"/>
          <w:sz w:val="28"/>
          <w:szCs w:val="28"/>
        </w:rPr>
        <w:t xml:space="preserve"> </w:t>
      </w:r>
      <w:proofErr w:type="spellStart"/>
      <w:r w:rsidRPr="003977F5">
        <w:rPr>
          <w:rFonts w:ascii="Times New Roman" w:hAnsi="Times New Roman" w:cs="Times New Roman"/>
          <w:sz w:val="28"/>
          <w:szCs w:val="28"/>
        </w:rPr>
        <w:t>приладів</w:t>
      </w:r>
      <w:proofErr w:type="spellEnd"/>
      <w:r>
        <w:rPr>
          <w:rFonts w:ascii="Times New Roman" w:hAnsi="Times New Roman" w:cs="Times New Roman"/>
          <w:sz w:val="28"/>
          <w:szCs w:val="28"/>
          <w:lang w:val="uk-UA"/>
        </w:rPr>
        <w:t>. Це призводить до того, що у певний момент часу прилад вимірює не миттєве значення сигналу, а усереднене. При великому перевищенні частотою сигналу робочої частоти приладу неможливим стане виявлення самого факту існування сигналу.</w:t>
      </w:r>
    </w:p>
    <w:p w:rsidR="00B9082C" w:rsidRDefault="00B9082C" w:rsidP="00274214">
      <w:pPr>
        <w:pStyle w:val="a3"/>
        <w:spacing w:line="240" w:lineRule="auto"/>
        <w:ind w:left="0" w:firstLine="1134"/>
        <w:jc w:val="both"/>
        <w:rPr>
          <w:rFonts w:ascii="Times New Roman" w:hAnsi="Times New Roman" w:cs="Times New Roman"/>
          <w:sz w:val="28"/>
          <w:szCs w:val="28"/>
          <w:lang w:val="uk-UA"/>
        </w:rPr>
      </w:pPr>
      <w:r>
        <w:rPr>
          <w:rFonts w:ascii="Times New Roman" w:hAnsi="Times New Roman" w:cs="Times New Roman"/>
          <w:sz w:val="28"/>
          <w:szCs w:val="28"/>
          <w:lang w:val="uk-UA"/>
        </w:rPr>
        <w:t>Основним елементом для виявлення НВЧ-сигналу та вимірювання його потужності є квадратичний детектор. В залежності від потужності мікрохвильового сигналу такий детектор працює в квадратичному або лінійному режимі.</w:t>
      </w:r>
    </w:p>
    <w:p w:rsidR="002E3DC2" w:rsidRDefault="002E3DC2" w:rsidP="00274214">
      <w:pPr>
        <w:pStyle w:val="a3"/>
        <w:spacing w:line="240" w:lineRule="auto"/>
        <w:ind w:left="0" w:firstLine="1134"/>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Перед використанням детектора слід виділити з  усіх сигналів той. який нам потрібно виміряти. Це здійснюється за допомогою направленого відгалужувача.</w:t>
      </w:r>
    </w:p>
    <w:p w:rsidR="002E3DC2" w:rsidRPr="00650A72" w:rsidRDefault="002E3DC2" w:rsidP="00274214">
      <w:pPr>
        <w:pStyle w:val="a3"/>
        <w:spacing w:line="240" w:lineRule="auto"/>
        <w:ind w:left="0" w:firstLine="113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Для вимірювання АЧХ у лабораторній роботі використовується панорамний вимірювач коефіцієнта стоячої хвилі та ослаблення Р2-58. Принцип дії </w:t>
      </w:r>
      <w:proofErr w:type="spellStart"/>
      <w:r>
        <w:rPr>
          <w:rFonts w:ascii="Times New Roman" w:hAnsi="Times New Roman" w:cs="Times New Roman"/>
          <w:sz w:val="28"/>
          <w:szCs w:val="28"/>
          <w:lang w:val="uk-UA"/>
        </w:rPr>
        <w:t>вимірюючого</w:t>
      </w:r>
      <w:proofErr w:type="spellEnd"/>
      <w:r>
        <w:rPr>
          <w:rFonts w:ascii="Times New Roman" w:hAnsi="Times New Roman" w:cs="Times New Roman"/>
          <w:sz w:val="28"/>
          <w:szCs w:val="28"/>
          <w:lang w:val="uk-UA"/>
        </w:rPr>
        <w:t xml:space="preserve"> кола наступний. Генератор НВЧ (генератор хиткої частоти) випромінює електромагнітні хвилі, які поширюються у хвилеводі і потрапляють до направленого відгалужувача, де за допомогою детектора вимірюється інтенсивність падаючої хвилі. За допомогою другого направленого відгалужувача вимірюється потужність відбитої хвилі або потужність хвилі, яка пройшла крізь досліджуваний зразок. Сигнали з детекторів обох направлених відгалужувачів подаються на індикатор, який </w:t>
      </w:r>
      <w:proofErr w:type="spellStart"/>
      <w:r>
        <w:rPr>
          <w:rFonts w:ascii="Times New Roman" w:hAnsi="Times New Roman" w:cs="Times New Roman"/>
          <w:sz w:val="28"/>
          <w:szCs w:val="28"/>
          <w:lang w:val="uk-UA"/>
        </w:rPr>
        <w:t>віображає</w:t>
      </w:r>
      <w:proofErr w:type="spellEnd"/>
      <w:r>
        <w:rPr>
          <w:rFonts w:ascii="Times New Roman" w:hAnsi="Times New Roman" w:cs="Times New Roman"/>
          <w:sz w:val="28"/>
          <w:szCs w:val="28"/>
          <w:lang w:val="uk-UA"/>
        </w:rPr>
        <w:t xml:space="preserve"> нормовану залежність амплітуди відбитої хвилі або хвилі, що пройшла крізь </w:t>
      </w:r>
      <w:proofErr w:type="spellStart"/>
      <w:r>
        <w:rPr>
          <w:rFonts w:ascii="Times New Roman" w:hAnsi="Times New Roman" w:cs="Times New Roman"/>
          <w:sz w:val="28"/>
          <w:szCs w:val="28"/>
          <w:lang w:val="uk-UA"/>
        </w:rPr>
        <w:t>досліджувани</w:t>
      </w:r>
      <w:proofErr w:type="spellEnd"/>
      <w:r>
        <w:rPr>
          <w:rFonts w:ascii="Times New Roman" w:hAnsi="Times New Roman" w:cs="Times New Roman"/>
          <w:sz w:val="28"/>
          <w:szCs w:val="28"/>
          <w:lang w:val="uk-UA"/>
        </w:rPr>
        <w:t xml:space="preserve"> зразок від частоти, заданої генератором НВЧ. Саме така нормована АЧХ вимірюється у даній лабораторній роботі.</w:t>
      </w:r>
    </w:p>
    <w:p w:rsidR="00650A72" w:rsidRPr="00650A72" w:rsidRDefault="00650A72" w:rsidP="00274214">
      <w:pPr>
        <w:pStyle w:val="a3"/>
        <w:spacing w:line="240" w:lineRule="auto"/>
        <w:ind w:left="0"/>
        <w:jc w:val="both"/>
        <w:rPr>
          <w:rFonts w:ascii="Times New Roman" w:hAnsi="Times New Roman" w:cs="Times New Roman"/>
          <w:b/>
          <w:sz w:val="28"/>
          <w:szCs w:val="28"/>
          <w:lang w:val="uk-UA"/>
        </w:rPr>
      </w:pPr>
    </w:p>
    <w:p w:rsidR="002E3DC2" w:rsidRDefault="002E3DC2" w:rsidP="00361BA0">
      <w:pPr>
        <w:pStyle w:val="a3"/>
        <w:spacing w:line="240" w:lineRule="auto"/>
        <w:ind w:left="0"/>
        <w:jc w:val="center"/>
        <w:rPr>
          <w:rFonts w:ascii="Times New Roman" w:hAnsi="Times New Roman" w:cs="Times New Roman"/>
          <w:b/>
          <w:sz w:val="32"/>
          <w:szCs w:val="32"/>
          <w:lang w:val="uk-UA"/>
        </w:rPr>
      </w:pPr>
    </w:p>
    <w:p w:rsidR="002E3DC2" w:rsidRDefault="002E3DC2" w:rsidP="00361BA0">
      <w:pPr>
        <w:pStyle w:val="a3"/>
        <w:spacing w:line="240" w:lineRule="auto"/>
        <w:ind w:left="0"/>
        <w:jc w:val="center"/>
        <w:rPr>
          <w:rFonts w:ascii="Times New Roman" w:hAnsi="Times New Roman" w:cs="Times New Roman"/>
          <w:b/>
          <w:sz w:val="32"/>
          <w:szCs w:val="32"/>
          <w:lang w:val="uk-UA"/>
        </w:rPr>
      </w:pPr>
    </w:p>
    <w:p w:rsidR="002E3DC2" w:rsidRDefault="002E3DC2" w:rsidP="00361BA0">
      <w:pPr>
        <w:pStyle w:val="a3"/>
        <w:spacing w:line="240" w:lineRule="auto"/>
        <w:ind w:left="0"/>
        <w:jc w:val="center"/>
        <w:rPr>
          <w:rFonts w:ascii="Times New Roman" w:hAnsi="Times New Roman" w:cs="Times New Roman"/>
          <w:b/>
          <w:sz w:val="32"/>
          <w:szCs w:val="32"/>
          <w:lang w:val="uk-UA"/>
        </w:rPr>
      </w:pPr>
    </w:p>
    <w:p w:rsidR="002E3DC2" w:rsidRDefault="002E3DC2" w:rsidP="00361BA0">
      <w:pPr>
        <w:pStyle w:val="a3"/>
        <w:spacing w:line="240" w:lineRule="auto"/>
        <w:ind w:left="0"/>
        <w:jc w:val="center"/>
        <w:rPr>
          <w:rFonts w:ascii="Times New Roman" w:hAnsi="Times New Roman" w:cs="Times New Roman"/>
          <w:b/>
          <w:sz w:val="32"/>
          <w:szCs w:val="32"/>
          <w:lang w:val="uk-UA"/>
        </w:rPr>
      </w:pPr>
    </w:p>
    <w:p w:rsidR="002E3DC2" w:rsidRDefault="002E3DC2" w:rsidP="00361BA0">
      <w:pPr>
        <w:pStyle w:val="a3"/>
        <w:spacing w:line="240" w:lineRule="auto"/>
        <w:ind w:left="0"/>
        <w:jc w:val="center"/>
        <w:rPr>
          <w:rFonts w:ascii="Times New Roman" w:hAnsi="Times New Roman" w:cs="Times New Roman"/>
          <w:b/>
          <w:sz w:val="32"/>
          <w:szCs w:val="32"/>
          <w:lang w:val="uk-UA"/>
        </w:rPr>
      </w:pPr>
    </w:p>
    <w:p w:rsidR="002E3DC2" w:rsidRDefault="002E3DC2" w:rsidP="00361BA0">
      <w:pPr>
        <w:pStyle w:val="a3"/>
        <w:spacing w:line="240" w:lineRule="auto"/>
        <w:ind w:left="0"/>
        <w:jc w:val="center"/>
        <w:rPr>
          <w:rFonts w:ascii="Times New Roman" w:hAnsi="Times New Roman" w:cs="Times New Roman"/>
          <w:b/>
          <w:sz w:val="32"/>
          <w:szCs w:val="32"/>
          <w:lang w:val="uk-UA"/>
        </w:rPr>
      </w:pPr>
    </w:p>
    <w:p w:rsidR="002E3DC2" w:rsidRDefault="002E3DC2" w:rsidP="00361BA0">
      <w:pPr>
        <w:pStyle w:val="a3"/>
        <w:spacing w:line="240" w:lineRule="auto"/>
        <w:ind w:left="0"/>
        <w:jc w:val="center"/>
        <w:rPr>
          <w:rFonts w:ascii="Times New Roman" w:hAnsi="Times New Roman" w:cs="Times New Roman"/>
          <w:b/>
          <w:sz w:val="32"/>
          <w:szCs w:val="32"/>
          <w:lang w:val="uk-UA"/>
        </w:rPr>
      </w:pPr>
    </w:p>
    <w:p w:rsidR="002E3DC2" w:rsidRDefault="002E3DC2" w:rsidP="00361BA0">
      <w:pPr>
        <w:pStyle w:val="a3"/>
        <w:spacing w:line="240" w:lineRule="auto"/>
        <w:ind w:left="0"/>
        <w:jc w:val="center"/>
        <w:rPr>
          <w:rFonts w:ascii="Times New Roman" w:hAnsi="Times New Roman" w:cs="Times New Roman"/>
          <w:b/>
          <w:sz w:val="32"/>
          <w:szCs w:val="32"/>
          <w:lang w:val="uk-UA"/>
        </w:rPr>
      </w:pPr>
    </w:p>
    <w:p w:rsidR="002E3DC2" w:rsidRDefault="002E3DC2" w:rsidP="00361BA0">
      <w:pPr>
        <w:pStyle w:val="a3"/>
        <w:spacing w:line="240" w:lineRule="auto"/>
        <w:ind w:left="0"/>
        <w:jc w:val="center"/>
        <w:rPr>
          <w:rFonts w:ascii="Times New Roman" w:hAnsi="Times New Roman" w:cs="Times New Roman"/>
          <w:b/>
          <w:sz w:val="32"/>
          <w:szCs w:val="32"/>
          <w:lang w:val="uk-UA"/>
        </w:rPr>
      </w:pPr>
    </w:p>
    <w:p w:rsidR="002E3DC2" w:rsidRDefault="002E3DC2" w:rsidP="00361BA0">
      <w:pPr>
        <w:pStyle w:val="a3"/>
        <w:spacing w:line="240" w:lineRule="auto"/>
        <w:ind w:left="0"/>
        <w:jc w:val="center"/>
        <w:rPr>
          <w:rFonts w:ascii="Times New Roman" w:hAnsi="Times New Roman" w:cs="Times New Roman"/>
          <w:b/>
          <w:sz w:val="32"/>
          <w:szCs w:val="32"/>
          <w:lang w:val="uk-UA"/>
        </w:rPr>
      </w:pPr>
    </w:p>
    <w:p w:rsidR="002E3DC2" w:rsidRDefault="002E3DC2" w:rsidP="00361BA0">
      <w:pPr>
        <w:pStyle w:val="a3"/>
        <w:spacing w:line="240" w:lineRule="auto"/>
        <w:ind w:left="0"/>
        <w:jc w:val="center"/>
        <w:rPr>
          <w:rFonts w:ascii="Times New Roman" w:hAnsi="Times New Roman" w:cs="Times New Roman"/>
          <w:b/>
          <w:sz w:val="32"/>
          <w:szCs w:val="32"/>
          <w:lang w:val="uk-UA"/>
        </w:rPr>
      </w:pPr>
    </w:p>
    <w:p w:rsidR="002E3DC2" w:rsidRDefault="002E3DC2" w:rsidP="00361BA0">
      <w:pPr>
        <w:pStyle w:val="a3"/>
        <w:spacing w:line="240" w:lineRule="auto"/>
        <w:ind w:left="0"/>
        <w:jc w:val="center"/>
        <w:rPr>
          <w:rFonts w:ascii="Times New Roman" w:hAnsi="Times New Roman" w:cs="Times New Roman"/>
          <w:b/>
          <w:sz w:val="32"/>
          <w:szCs w:val="32"/>
          <w:lang w:val="uk-UA"/>
        </w:rPr>
      </w:pPr>
    </w:p>
    <w:p w:rsidR="00A15D2B" w:rsidRDefault="00A15D2B" w:rsidP="00A15D2B">
      <w:pPr>
        <w:pStyle w:val="a3"/>
        <w:spacing w:line="240" w:lineRule="auto"/>
        <w:ind w:left="0"/>
        <w:rPr>
          <w:rFonts w:ascii="Times New Roman" w:hAnsi="Times New Roman" w:cs="Times New Roman"/>
          <w:b/>
          <w:sz w:val="32"/>
          <w:szCs w:val="32"/>
          <w:lang w:val="uk-UA"/>
        </w:rPr>
      </w:pPr>
    </w:p>
    <w:p w:rsidR="000B089A" w:rsidRDefault="000B089A">
      <w:pPr>
        <w:rPr>
          <w:rFonts w:ascii="Times New Roman" w:hAnsi="Times New Roman" w:cs="Times New Roman"/>
          <w:b/>
          <w:sz w:val="32"/>
          <w:szCs w:val="32"/>
          <w:lang w:val="uk-UA"/>
        </w:rPr>
      </w:pPr>
      <w:r>
        <w:rPr>
          <w:rFonts w:ascii="Times New Roman" w:hAnsi="Times New Roman" w:cs="Times New Roman"/>
          <w:b/>
          <w:sz w:val="32"/>
          <w:szCs w:val="32"/>
          <w:lang w:val="uk-UA"/>
        </w:rPr>
        <w:br w:type="page"/>
      </w:r>
    </w:p>
    <w:p w:rsidR="009036AD" w:rsidRDefault="009036AD" w:rsidP="00361BA0">
      <w:pPr>
        <w:pStyle w:val="a3"/>
        <w:spacing w:line="240" w:lineRule="auto"/>
        <w:ind w:left="0"/>
        <w:jc w:val="center"/>
        <w:rPr>
          <w:rFonts w:ascii="Times New Roman" w:hAnsi="Times New Roman" w:cs="Times New Roman"/>
          <w:b/>
          <w:sz w:val="32"/>
          <w:szCs w:val="32"/>
          <w:lang w:val="uk-UA"/>
        </w:rPr>
      </w:pPr>
      <w:r>
        <w:rPr>
          <w:rFonts w:ascii="Times New Roman" w:hAnsi="Times New Roman" w:cs="Times New Roman"/>
          <w:b/>
          <w:sz w:val="32"/>
          <w:szCs w:val="32"/>
          <w:lang w:val="uk-UA"/>
        </w:rPr>
        <w:lastRenderedPageBreak/>
        <w:t>Експериментальна частина</w:t>
      </w:r>
    </w:p>
    <w:p w:rsidR="009036AD" w:rsidRDefault="009036AD" w:rsidP="009036AD">
      <w:pPr>
        <w:pStyle w:val="a3"/>
        <w:spacing w:line="240" w:lineRule="auto"/>
        <w:ind w:left="0"/>
        <w:jc w:val="center"/>
        <w:rPr>
          <w:rFonts w:ascii="Times New Roman" w:hAnsi="Times New Roman" w:cs="Times New Roman"/>
          <w:b/>
          <w:sz w:val="28"/>
          <w:szCs w:val="28"/>
          <w:lang w:val="uk-UA"/>
        </w:rPr>
      </w:pPr>
      <w:r w:rsidRPr="009036AD">
        <w:rPr>
          <w:rFonts w:ascii="Times New Roman" w:hAnsi="Times New Roman" w:cs="Times New Roman"/>
          <w:b/>
          <w:sz w:val="28"/>
          <w:szCs w:val="28"/>
          <w:lang w:val="uk-UA"/>
        </w:rPr>
        <w:t>Опис експериментальної установки</w:t>
      </w:r>
    </w:p>
    <w:p w:rsidR="009036AD" w:rsidRDefault="009036AD" w:rsidP="009036AD">
      <w:pPr>
        <w:pStyle w:val="a3"/>
        <w:spacing w:line="240" w:lineRule="auto"/>
        <w:ind w:left="0" w:firstLine="1134"/>
        <w:jc w:val="both"/>
        <w:rPr>
          <w:rFonts w:ascii="Times New Roman" w:hAnsi="Times New Roman" w:cs="Times New Roman"/>
          <w:sz w:val="28"/>
          <w:szCs w:val="28"/>
          <w:lang w:val="uk-UA"/>
        </w:rPr>
      </w:pPr>
      <w:r w:rsidRPr="009036AD">
        <w:rPr>
          <w:rFonts w:ascii="Times New Roman" w:hAnsi="Times New Roman" w:cs="Times New Roman"/>
          <w:sz w:val="28"/>
          <w:szCs w:val="28"/>
          <w:lang w:val="uk-UA"/>
        </w:rPr>
        <w:t xml:space="preserve">Для проведення вимірювань було використано Панорамний вимірювач </w:t>
      </w:r>
      <w:r w:rsidR="003B7F35">
        <w:rPr>
          <w:rFonts w:ascii="Times New Roman" w:hAnsi="Times New Roman" w:cs="Times New Roman"/>
          <w:sz w:val="28"/>
          <w:szCs w:val="28"/>
          <w:lang w:val="uk-UA"/>
        </w:rPr>
        <w:t>Р2 - 58</w:t>
      </w:r>
      <w:r w:rsidRPr="009036AD">
        <w:rPr>
          <w:rFonts w:ascii="Times New Roman" w:hAnsi="Times New Roman" w:cs="Times New Roman"/>
          <w:sz w:val="28"/>
          <w:szCs w:val="28"/>
          <w:lang w:val="uk-UA"/>
        </w:rPr>
        <w:t>, що включає генератор хиткої частоти  ГКЧ-</w:t>
      </w:r>
      <w:r w:rsidR="003B7F35">
        <w:rPr>
          <w:rFonts w:ascii="Times New Roman" w:hAnsi="Times New Roman" w:cs="Times New Roman"/>
          <w:sz w:val="28"/>
          <w:szCs w:val="28"/>
          <w:lang w:val="uk-UA"/>
        </w:rPr>
        <w:t>5</w:t>
      </w:r>
      <w:r w:rsidRPr="009036AD">
        <w:rPr>
          <w:rFonts w:ascii="Times New Roman" w:hAnsi="Times New Roman" w:cs="Times New Roman"/>
          <w:sz w:val="28"/>
          <w:szCs w:val="28"/>
          <w:lang w:val="uk-UA"/>
        </w:rPr>
        <w:t>7 та індикатор коефіцієнта стоячої хви</w:t>
      </w:r>
      <w:r w:rsidR="0097323B">
        <w:rPr>
          <w:rFonts w:ascii="Times New Roman" w:hAnsi="Times New Roman" w:cs="Times New Roman"/>
          <w:sz w:val="28"/>
          <w:szCs w:val="28"/>
          <w:lang w:val="uk-UA"/>
        </w:rPr>
        <w:t>лі по напрузі та ослаблення Я2Р</w:t>
      </w:r>
      <w:r w:rsidRPr="009036AD">
        <w:rPr>
          <w:rFonts w:ascii="Times New Roman" w:hAnsi="Times New Roman" w:cs="Times New Roman"/>
          <w:sz w:val="28"/>
          <w:szCs w:val="28"/>
          <w:lang w:val="uk-UA"/>
        </w:rPr>
        <w:t>-67. Для створення на досліджуваному макеті напруги поляризації використовува</w:t>
      </w:r>
      <w:r w:rsidR="00071B7F">
        <w:rPr>
          <w:rFonts w:ascii="Times New Roman" w:hAnsi="Times New Roman" w:cs="Times New Roman"/>
          <w:sz w:val="28"/>
          <w:szCs w:val="28"/>
          <w:lang w:val="uk-UA"/>
        </w:rPr>
        <w:t>лося джерело постійної напруги «Стабілізатор напруги постійного струму П 136 М»</w:t>
      </w:r>
      <w:r w:rsidR="000B089A">
        <w:rPr>
          <w:rFonts w:ascii="Times New Roman" w:hAnsi="Times New Roman" w:cs="Times New Roman"/>
          <w:sz w:val="28"/>
          <w:szCs w:val="28"/>
          <w:lang w:val="uk-UA"/>
        </w:rPr>
        <w:t>.</w:t>
      </w:r>
    </w:p>
    <w:p w:rsidR="009036AD" w:rsidRDefault="009036AD" w:rsidP="009036AD">
      <w:pPr>
        <w:pStyle w:val="a3"/>
        <w:spacing w:line="240" w:lineRule="auto"/>
        <w:ind w:left="0"/>
        <w:jc w:val="center"/>
        <w:rPr>
          <w:rFonts w:ascii="Times New Roman" w:hAnsi="Times New Roman" w:cs="Times New Roman"/>
          <w:b/>
          <w:sz w:val="28"/>
          <w:szCs w:val="28"/>
          <w:lang w:val="uk-UA"/>
        </w:rPr>
      </w:pPr>
      <w:r w:rsidRPr="009036AD">
        <w:rPr>
          <w:rFonts w:ascii="Times New Roman" w:hAnsi="Times New Roman" w:cs="Times New Roman"/>
          <w:b/>
          <w:sz w:val="28"/>
          <w:szCs w:val="28"/>
          <w:lang w:val="uk-UA"/>
        </w:rPr>
        <w:t>Вимірювальний макет</w:t>
      </w:r>
    </w:p>
    <w:p w:rsidR="009036AD" w:rsidRDefault="009036AD" w:rsidP="00985B71">
      <w:pPr>
        <w:pStyle w:val="a3"/>
        <w:spacing w:line="240" w:lineRule="auto"/>
        <w:ind w:left="0" w:firstLine="113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Макет для дослідження перебудови резонансної частоти відкритого діелектричного резонатора (ВДР) являє собою відрізок </w:t>
      </w:r>
      <w:proofErr w:type="spellStart"/>
      <w:r>
        <w:rPr>
          <w:rFonts w:ascii="Times New Roman" w:hAnsi="Times New Roman" w:cs="Times New Roman"/>
          <w:sz w:val="28"/>
          <w:szCs w:val="28"/>
          <w:lang w:val="uk-UA"/>
        </w:rPr>
        <w:t>мікросмужкової</w:t>
      </w:r>
      <w:proofErr w:type="spellEnd"/>
      <w:r>
        <w:rPr>
          <w:rFonts w:ascii="Times New Roman" w:hAnsi="Times New Roman" w:cs="Times New Roman"/>
          <w:sz w:val="28"/>
          <w:szCs w:val="28"/>
          <w:lang w:val="uk-UA"/>
        </w:rPr>
        <w:t xml:space="preserve"> лінії передачі на </w:t>
      </w:r>
      <w:proofErr w:type="spellStart"/>
      <w:r>
        <w:rPr>
          <w:rFonts w:ascii="Times New Roman" w:hAnsi="Times New Roman" w:cs="Times New Roman"/>
          <w:sz w:val="28"/>
          <w:szCs w:val="28"/>
          <w:lang w:val="uk-UA"/>
        </w:rPr>
        <w:t>полікоровій</w:t>
      </w:r>
      <w:proofErr w:type="spellEnd"/>
      <w:r>
        <w:rPr>
          <w:rFonts w:ascii="Times New Roman" w:hAnsi="Times New Roman" w:cs="Times New Roman"/>
          <w:sz w:val="28"/>
          <w:szCs w:val="28"/>
          <w:lang w:val="uk-UA"/>
        </w:rPr>
        <w:t xml:space="preserve"> підкладці, що з’</w:t>
      </w:r>
      <w:r w:rsidRPr="003977F5">
        <w:rPr>
          <w:rFonts w:ascii="Times New Roman" w:hAnsi="Times New Roman" w:cs="Times New Roman"/>
          <w:sz w:val="28"/>
          <w:szCs w:val="28"/>
          <w:lang w:val="uk-UA"/>
        </w:rPr>
        <w:t xml:space="preserve">єднана </w:t>
      </w:r>
      <w:proofErr w:type="spellStart"/>
      <w:r w:rsidRPr="003977F5">
        <w:rPr>
          <w:rFonts w:ascii="Times New Roman" w:hAnsi="Times New Roman" w:cs="Times New Roman"/>
          <w:sz w:val="28"/>
          <w:szCs w:val="28"/>
          <w:lang w:val="uk-UA"/>
        </w:rPr>
        <w:t>коаксіально-мікросмужковими</w:t>
      </w:r>
      <w:proofErr w:type="spellEnd"/>
      <w:r w:rsidRPr="003977F5">
        <w:rPr>
          <w:rFonts w:ascii="Times New Roman" w:hAnsi="Times New Roman" w:cs="Times New Roman"/>
          <w:sz w:val="28"/>
          <w:szCs w:val="28"/>
          <w:lang w:val="uk-UA"/>
        </w:rPr>
        <w:t xml:space="preserve"> переходами з вхідним та вихідним коаксіальними кабелями. </w:t>
      </w:r>
      <w:r w:rsidRPr="003977F5">
        <w:rPr>
          <w:rFonts w:ascii="Times New Roman" w:hAnsi="Times New Roman" w:cs="Times New Roman"/>
          <w:sz w:val="28"/>
          <w:szCs w:val="28"/>
        </w:rPr>
        <w:t>(</w:t>
      </w:r>
      <w:r>
        <w:rPr>
          <w:rFonts w:ascii="Times New Roman" w:hAnsi="Times New Roman" w:cs="Times New Roman"/>
          <w:sz w:val="28"/>
          <w:szCs w:val="28"/>
          <w:lang w:val="uk-UA"/>
        </w:rPr>
        <w:t>рис.</w:t>
      </w:r>
      <w:r w:rsidRPr="003977F5">
        <w:rPr>
          <w:rFonts w:ascii="Times New Roman" w:hAnsi="Times New Roman" w:cs="Times New Roman"/>
          <w:sz w:val="28"/>
          <w:szCs w:val="28"/>
        </w:rPr>
        <w:t>)</w:t>
      </w:r>
      <w:r>
        <w:rPr>
          <w:rFonts w:ascii="Times New Roman" w:hAnsi="Times New Roman" w:cs="Times New Roman"/>
          <w:sz w:val="28"/>
          <w:szCs w:val="28"/>
          <w:lang w:val="uk-UA"/>
        </w:rPr>
        <w:t xml:space="preserve"> На </w:t>
      </w:r>
      <w:proofErr w:type="gramStart"/>
      <w:r>
        <w:rPr>
          <w:rFonts w:ascii="Times New Roman" w:hAnsi="Times New Roman" w:cs="Times New Roman"/>
          <w:sz w:val="28"/>
          <w:szCs w:val="28"/>
          <w:lang w:val="uk-UA"/>
        </w:rPr>
        <w:t>п</w:t>
      </w:r>
      <w:proofErr w:type="gramEnd"/>
      <w:r>
        <w:rPr>
          <w:rFonts w:ascii="Times New Roman" w:hAnsi="Times New Roman" w:cs="Times New Roman"/>
          <w:sz w:val="28"/>
          <w:szCs w:val="28"/>
          <w:lang w:val="uk-UA"/>
        </w:rPr>
        <w:t xml:space="preserve">ідкладці </w:t>
      </w:r>
      <w:proofErr w:type="spellStart"/>
      <w:r>
        <w:rPr>
          <w:rFonts w:ascii="Times New Roman" w:hAnsi="Times New Roman" w:cs="Times New Roman"/>
          <w:sz w:val="28"/>
          <w:szCs w:val="28"/>
          <w:lang w:val="uk-UA"/>
        </w:rPr>
        <w:t>мікросмужкової</w:t>
      </w:r>
      <w:proofErr w:type="spellEnd"/>
      <w:r>
        <w:rPr>
          <w:rFonts w:ascii="Times New Roman" w:hAnsi="Times New Roman" w:cs="Times New Roman"/>
          <w:sz w:val="28"/>
          <w:szCs w:val="28"/>
          <w:lang w:val="uk-UA"/>
        </w:rPr>
        <w:t xml:space="preserve"> лінії біля смужки розміщено прямокутний плоский</w:t>
      </w:r>
      <w:r w:rsidR="00985B71">
        <w:rPr>
          <w:rFonts w:ascii="Times New Roman" w:hAnsi="Times New Roman" w:cs="Times New Roman"/>
          <w:sz w:val="28"/>
          <w:szCs w:val="28"/>
          <w:lang w:val="uk-UA"/>
        </w:rPr>
        <w:t xml:space="preserve"> ВДР з монокристалу титанату стронцію SrTiO</w:t>
      </w:r>
      <w:r w:rsidR="00985B71" w:rsidRPr="003977F5">
        <w:rPr>
          <w:rFonts w:ascii="Times New Roman" w:hAnsi="Times New Roman" w:cs="Times New Roman"/>
          <w:sz w:val="28"/>
          <w:szCs w:val="28"/>
          <w:vertAlign w:val="subscript"/>
          <w:lang w:val="uk-UA"/>
        </w:rPr>
        <w:t>3</w:t>
      </w:r>
      <w:r w:rsidR="00985B71">
        <w:rPr>
          <w:rFonts w:ascii="Times New Roman" w:hAnsi="Times New Roman" w:cs="Times New Roman"/>
          <w:sz w:val="28"/>
          <w:szCs w:val="28"/>
          <w:lang w:val="uk-UA"/>
        </w:rPr>
        <w:t xml:space="preserve">. Титанат стронцію є </w:t>
      </w:r>
      <w:proofErr w:type="spellStart"/>
      <w:r w:rsidR="00985B71">
        <w:rPr>
          <w:rFonts w:ascii="Times New Roman" w:hAnsi="Times New Roman" w:cs="Times New Roman"/>
          <w:sz w:val="28"/>
          <w:szCs w:val="28"/>
          <w:lang w:val="uk-UA"/>
        </w:rPr>
        <w:t>параелектриком-діелектриком</w:t>
      </w:r>
      <w:proofErr w:type="spellEnd"/>
      <w:r w:rsidR="00985B71">
        <w:rPr>
          <w:rFonts w:ascii="Times New Roman" w:hAnsi="Times New Roman" w:cs="Times New Roman"/>
          <w:sz w:val="28"/>
          <w:szCs w:val="28"/>
          <w:lang w:val="uk-UA"/>
        </w:rPr>
        <w:t xml:space="preserve">, для якого нелінійна залежність поляризації Р від діелектричного поля Е проявляється вже у слабких полях і є </w:t>
      </w:r>
      <w:proofErr w:type="spellStart"/>
      <w:r w:rsidR="00985B71">
        <w:rPr>
          <w:rFonts w:ascii="Times New Roman" w:hAnsi="Times New Roman" w:cs="Times New Roman"/>
          <w:sz w:val="28"/>
          <w:szCs w:val="28"/>
          <w:lang w:val="uk-UA"/>
        </w:rPr>
        <w:t>безгістерезисною</w:t>
      </w:r>
      <w:proofErr w:type="spellEnd"/>
      <w:r w:rsidR="00985B71">
        <w:rPr>
          <w:rFonts w:ascii="Times New Roman" w:hAnsi="Times New Roman" w:cs="Times New Roman"/>
          <w:sz w:val="28"/>
          <w:szCs w:val="28"/>
          <w:lang w:val="uk-UA"/>
        </w:rPr>
        <w:t xml:space="preserve">. Звичайно </w:t>
      </w:r>
      <w:proofErr w:type="spellStart"/>
      <w:r w:rsidR="00985B71">
        <w:rPr>
          <w:rFonts w:ascii="Times New Roman" w:hAnsi="Times New Roman" w:cs="Times New Roman"/>
          <w:sz w:val="28"/>
          <w:szCs w:val="28"/>
          <w:lang w:val="uk-UA"/>
        </w:rPr>
        <w:t>параелектриками</w:t>
      </w:r>
      <w:proofErr w:type="spellEnd"/>
      <w:r w:rsidR="00985B71">
        <w:rPr>
          <w:rFonts w:ascii="Times New Roman" w:hAnsi="Times New Roman" w:cs="Times New Roman"/>
          <w:sz w:val="28"/>
          <w:szCs w:val="28"/>
          <w:lang w:val="uk-UA"/>
        </w:rPr>
        <w:t xml:space="preserve"> є сегнетоелектрики в неполярній </w:t>
      </w:r>
      <w:r w:rsidR="00A15D2B">
        <w:rPr>
          <w:rFonts w:ascii="Times New Roman" w:hAnsi="Times New Roman" w:cs="Times New Roman"/>
          <w:sz w:val="28"/>
          <w:szCs w:val="28"/>
          <w:lang w:val="uk-UA"/>
        </w:rPr>
        <w:t>фазі поблизу температури Кюрі. К</w:t>
      </w:r>
      <w:r w:rsidR="00985B71">
        <w:rPr>
          <w:rFonts w:ascii="Times New Roman" w:hAnsi="Times New Roman" w:cs="Times New Roman"/>
          <w:sz w:val="28"/>
          <w:szCs w:val="28"/>
          <w:lang w:val="uk-UA"/>
        </w:rPr>
        <w:t xml:space="preserve">ристал титанату стронцію розглядається як  потенційний (віртуальний) сегнетоелектрик, оскільки при зниженні температури Т до 0 К цей кристал наближається до фазового переходу у </w:t>
      </w:r>
      <w:proofErr w:type="spellStart"/>
      <w:r w:rsidR="00985B71">
        <w:rPr>
          <w:rFonts w:ascii="Times New Roman" w:hAnsi="Times New Roman" w:cs="Times New Roman"/>
          <w:sz w:val="28"/>
          <w:szCs w:val="28"/>
          <w:lang w:val="uk-UA"/>
        </w:rPr>
        <w:t>сегнетоелектричний</w:t>
      </w:r>
      <w:proofErr w:type="spellEnd"/>
      <w:r w:rsidR="00985B71">
        <w:rPr>
          <w:rFonts w:ascii="Times New Roman" w:hAnsi="Times New Roman" w:cs="Times New Roman"/>
          <w:sz w:val="28"/>
          <w:szCs w:val="28"/>
          <w:lang w:val="uk-UA"/>
        </w:rPr>
        <w:t xml:space="preserve"> стан, але перехід не встигає відбутись за реальних температур. Таким чином, титанат стронцію в усьому  діапазоні кріогенних температур залишається </w:t>
      </w:r>
      <w:proofErr w:type="spellStart"/>
      <w:r w:rsidR="00985B71">
        <w:rPr>
          <w:rFonts w:ascii="Times New Roman" w:hAnsi="Times New Roman" w:cs="Times New Roman"/>
          <w:sz w:val="28"/>
          <w:szCs w:val="28"/>
          <w:lang w:val="uk-UA"/>
        </w:rPr>
        <w:t>параелектриком</w:t>
      </w:r>
      <w:proofErr w:type="spellEnd"/>
      <w:r w:rsidR="00985B71">
        <w:rPr>
          <w:rFonts w:ascii="Times New Roman" w:hAnsi="Times New Roman" w:cs="Times New Roman"/>
          <w:sz w:val="28"/>
          <w:szCs w:val="28"/>
          <w:lang w:val="uk-UA"/>
        </w:rPr>
        <w:t>.</w:t>
      </w:r>
    </w:p>
    <w:p w:rsidR="00985B71" w:rsidRDefault="00985B71" w:rsidP="00985B71">
      <w:pPr>
        <w:pStyle w:val="a3"/>
        <w:spacing w:line="240" w:lineRule="auto"/>
        <w:ind w:left="0" w:firstLine="113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 дві протилежні поверхні ВДР нанесені </w:t>
      </w:r>
      <w:proofErr w:type="spellStart"/>
      <w:r>
        <w:rPr>
          <w:rFonts w:ascii="Times New Roman" w:hAnsi="Times New Roman" w:cs="Times New Roman"/>
          <w:sz w:val="28"/>
          <w:szCs w:val="28"/>
          <w:lang w:val="uk-UA"/>
        </w:rPr>
        <w:t>точнкі</w:t>
      </w:r>
      <w:proofErr w:type="spellEnd"/>
      <w:r>
        <w:rPr>
          <w:rFonts w:ascii="Times New Roman" w:hAnsi="Times New Roman" w:cs="Times New Roman"/>
          <w:sz w:val="28"/>
          <w:szCs w:val="28"/>
          <w:lang w:val="uk-UA"/>
        </w:rPr>
        <w:t xml:space="preserve"> графітові керуючі електроди. Товщина графітових електродів менша за товщину скін-шару на резонансній частоті ВДР. У той же час тонкий графітовий шар з товщиною, яка менша за товщину скін-шару, легко пронизується електромагнітним полем ВДР та практично не впливає на </w:t>
      </w:r>
      <w:proofErr w:type="spellStart"/>
      <w:r>
        <w:rPr>
          <w:rFonts w:ascii="Times New Roman" w:hAnsi="Times New Roman" w:cs="Times New Roman"/>
          <w:sz w:val="28"/>
          <w:szCs w:val="28"/>
          <w:lang w:val="uk-UA"/>
        </w:rPr>
        <w:t>орзподіл</w:t>
      </w:r>
      <w:proofErr w:type="spellEnd"/>
      <w:r>
        <w:rPr>
          <w:rFonts w:ascii="Times New Roman" w:hAnsi="Times New Roman" w:cs="Times New Roman"/>
          <w:sz w:val="28"/>
          <w:szCs w:val="28"/>
          <w:lang w:val="uk-UA"/>
        </w:rPr>
        <w:t xml:space="preserve"> цього поля. Поверхневий опір такого графітового шару на НВЧ наближається до питомого опору діелектриків, а тому втрати елект</w:t>
      </w:r>
      <w:r w:rsidR="007268BF">
        <w:rPr>
          <w:rFonts w:ascii="Times New Roman" w:hAnsi="Times New Roman" w:cs="Times New Roman"/>
          <w:sz w:val="28"/>
          <w:szCs w:val="28"/>
          <w:lang w:val="uk-UA"/>
        </w:rPr>
        <w:t>ромагнітної енергії малі.</w:t>
      </w:r>
    </w:p>
    <w:p w:rsidR="007268BF" w:rsidRDefault="007268BF" w:rsidP="00985B71">
      <w:pPr>
        <w:pStyle w:val="a3"/>
        <w:spacing w:line="240" w:lineRule="auto"/>
        <w:ind w:left="0" w:firstLine="113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Схему подачі керуючої напруги на ВДР показано на рис. </w:t>
      </w:r>
      <w:r w:rsidR="0035502D">
        <w:rPr>
          <w:rFonts w:ascii="Times New Roman" w:hAnsi="Times New Roman" w:cs="Times New Roman"/>
          <w:sz w:val="28"/>
          <w:szCs w:val="28"/>
          <w:lang w:val="uk-UA"/>
        </w:rPr>
        <w:t>1.</w:t>
      </w:r>
    </w:p>
    <w:p w:rsidR="0035502D" w:rsidRDefault="0035502D" w:rsidP="0035502D">
      <w:pPr>
        <w:pStyle w:val="a3"/>
        <w:spacing w:line="240" w:lineRule="auto"/>
        <w:ind w:left="0"/>
        <w:jc w:val="center"/>
        <w:rPr>
          <w:rFonts w:ascii="Times New Roman" w:hAnsi="Times New Roman" w:cs="Times New Roman"/>
          <w:sz w:val="28"/>
          <w:szCs w:val="28"/>
          <w:lang w:val="uk-UA"/>
        </w:rPr>
      </w:pPr>
      <w:r>
        <w:rPr>
          <w:rFonts w:ascii="Times New Roman" w:hAnsi="Times New Roman" w:cs="Times New Roman"/>
          <w:noProof/>
          <w:sz w:val="28"/>
          <w:szCs w:val="28"/>
        </w:rPr>
        <w:drawing>
          <wp:inline distT="0" distB="0" distL="0" distR="0">
            <wp:extent cx="2491067" cy="2171700"/>
            <wp:effectExtent l="19050" t="0" r="4483"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491067" cy="2171700"/>
                    </a:xfrm>
                    <a:prstGeom prst="rect">
                      <a:avLst/>
                    </a:prstGeom>
                    <a:noFill/>
                    <a:ln w="9525">
                      <a:noFill/>
                      <a:miter lim="800000"/>
                      <a:headEnd/>
                      <a:tailEnd/>
                    </a:ln>
                  </pic:spPr>
                </pic:pic>
              </a:graphicData>
            </a:graphic>
          </wp:inline>
        </w:drawing>
      </w:r>
    </w:p>
    <w:p w:rsidR="000B089A" w:rsidRDefault="0035502D" w:rsidP="000B089A">
      <w:pPr>
        <w:pStyle w:val="a3"/>
        <w:spacing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Рис.1. Схематичне зображення експериментального макета.</w:t>
      </w:r>
      <w:r w:rsidR="000B089A">
        <w:rPr>
          <w:rFonts w:ascii="Times New Roman" w:hAnsi="Times New Roman" w:cs="Times New Roman"/>
          <w:sz w:val="28"/>
          <w:szCs w:val="28"/>
          <w:lang w:val="uk-UA"/>
        </w:rPr>
        <w:t xml:space="preserve"> </w:t>
      </w:r>
      <w:r w:rsidR="007268BF">
        <w:rPr>
          <w:rFonts w:ascii="Times New Roman" w:hAnsi="Times New Roman" w:cs="Times New Roman"/>
          <w:sz w:val="28"/>
          <w:szCs w:val="28"/>
          <w:lang w:val="uk-UA"/>
        </w:rPr>
        <w:t>Товщина підкладки МСЛ h</w:t>
      </w:r>
      <w:r w:rsidR="007268BF">
        <w:rPr>
          <w:rFonts w:ascii="Times New Roman" w:hAnsi="Times New Roman" w:cs="Times New Roman"/>
          <w:sz w:val="28"/>
          <w:szCs w:val="28"/>
          <w:vertAlign w:val="subscript"/>
          <w:lang w:val="en-US"/>
        </w:rPr>
        <w:t>n</w:t>
      </w:r>
      <w:r w:rsidR="007268BF" w:rsidRPr="003977F5">
        <w:rPr>
          <w:rFonts w:ascii="Times New Roman" w:hAnsi="Times New Roman" w:cs="Times New Roman"/>
          <w:sz w:val="28"/>
          <w:szCs w:val="28"/>
          <w:lang w:val="uk-UA"/>
        </w:rPr>
        <w:t xml:space="preserve"> = 1 мм, розміри ВДР: 3,4 мм </w:t>
      </w:r>
      <w:r w:rsidR="007268BF">
        <w:rPr>
          <w:rFonts w:ascii="Times New Roman" w:hAnsi="Times New Roman" w:cs="Times New Roman"/>
          <w:sz w:val="28"/>
          <w:szCs w:val="28"/>
          <w:lang w:val="uk-UA"/>
        </w:rPr>
        <w:t>× 3,4 мм ×0,2 мм.</w:t>
      </w:r>
      <w:r w:rsidR="000B089A">
        <w:rPr>
          <w:rFonts w:ascii="Times New Roman" w:hAnsi="Times New Roman" w:cs="Times New Roman"/>
          <w:sz w:val="28"/>
          <w:szCs w:val="28"/>
          <w:lang w:val="uk-UA"/>
        </w:rPr>
        <w:br w:type="page"/>
      </w:r>
    </w:p>
    <w:p w:rsidR="00B369CE" w:rsidRDefault="00B369CE" w:rsidP="00A4507C">
      <w:pPr>
        <w:spacing w:line="240" w:lineRule="auto"/>
        <w:contextualSpacing/>
        <w:jc w:val="center"/>
        <w:rPr>
          <w:rFonts w:ascii="Times New Roman" w:hAnsi="Times New Roman" w:cs="Times New Roman"/>
          <w:b/>
          <w:sz w:val="28"/>
          <w:szCs w:val="28"/>
          <w:lang w:val="uk-UA"/>
        </w:rPr>
      </w:pPr>
      <w:r w:rsidRPr="00B369CE">
        <w:rPr>
          <w:rFonts w:ascii="Times New Roman" w:hAnsi="Times New Roman" w:cs="Times New Roman"/>
          <w:b/>
          <w:sz w:val="28"/>
          <w:szCs w:val="28"/>
          <w:lang w:val="uk-UA"/>
        </w:rPr>
        <w:lastRenderedPageBreak/>
        <w:t>Хід роботи</w:t>
      </w:r>
    </w:p>
    <w:p w:rsidR="00B369CE" w:rsidRPr="003C2E7B" w:rsidRDefault="00B369CE" w:rsidP="00A15D2B">
      <w:pPr>
        <w:spacing w:line="240" w:lineRule="auto"/>
        <w:ind w:firstLine="1134"/>
        <w:contextualSpacing/>
        <w:jc w:val="both"/>
        <w:rPr>
          <w:rFonts w:ascii="Times New Roman" w:hAnsi="Times New Roman" w:cs="Times New Roman"/>
          <w:sz w:val="28"/>
          <w:szCs w:val="28"/>
          <w:lang w:val="uk-UA"/>
        </w:rPr>
      </w:pPr>
      <w:r w:rsidRPr="00B369CE">
        <w:rPr>
          <w:rFonts w:ascii="Times New Roman" w:hAnsi="Times New Roman" w:cs="Times New Roman"/>
          <w:sz w:val="28"/>
          <w:szCs w:val="28"/>
          <w:lang w:val="uk-UA"/>
        </w:rPr>
        <w:t>При</w:t>
      </w:r>
      <w:r>
        <w:rPr>
          <w:rFonts w:ascii="Times New Roman" w:hAnsi="Times New Roman" w:cs="Times New Roman"/>
          <w:sz w:val="28"/>
          <w:szCs w:val="28"/>
          <w:lang w:val="uk-UA"/>
        </w:rPr>
        <w:t xml:space="preserve"> Т = 77 К, </w:t>
      </w:r>
      <w:r w:rsidR="00BD1A15">
        <w:rPr>
          <w:rFonts w:ascii="Times New Roman" w:hAnsi="Times New Roman" w:cs="Times New Roman"/>
          <w:sz w:val="28"/>
          <w:szCs w:val="28"/>
          <w:lang w:val="uk-UA"/>
        </w:rPr>
        <w:t xml:space="preserve">діелектрична проникність </w:t>
      </w:r>
      <w:r w:rsidR="00A15D2B">
        <w:rPr>
          <w:rFonts w:ascii="Times New Roman" w:hAnsi="Times New Roman" w:cs="Times New Roman"/>
          <w:sz w:val="28"/>
          <w:szCs w:val="28"/>
          <w:lang w:val="uk-UA"/>
        </w:rPr>
        <w:t xml:space="preserve">титанату стронцію              </w:t>
      </w:r>
      <w:r w:rsidR="00DF2322">
        <w:rPr>
          <w:rFonts w:ascii="Times New Roman" w:hAnsi="Times New Roman" w:cs="Times New Roman"/>
          <w:sz w:val="28"/>
          <w:szCs w:val="28"/>
          <w:lang w:val="uk-UA"/>
        </w:rPr>
        <w:t xml:space="preserve">ε </w:t>
      </w:r>
      <w:r>
        <w:rPr>
          <w:rFonts w:ascii="Times New Roman" w:hAnsi="Times New Roman" w:cs="Times New Roman"/>
          <w:sz w:val="28"/>
          <w:szCs w:val="28"/>
          <w:lang w:val="uk-UA"/>
        </w:rPr>
        <w:t xml:space="preserve">= </w:t>
      </w:r>
      <w:r w:rsidR="00BD1A15">
        <w:rPr>
          <w:rFonts w:ascii="Times New Roman" w:hAnsi="Times New Roman" w:cs="Times New Roman"/>
          <w:sz w:val="28"/>
          <w:szCs w:val="28"/>
          <w:lang w:val="uk-UA"/>
        </w:rPr>
        <w:t>2100</w:t>
      </w:r>
      <w:r w:rsidR="00DF2322">
        <w:rPr>
          <w:rFonts w:ascii="Times New Roman" w:hAnsi="Times New Roman" w:cs="Times New Roman"/>
          <w:sz w:val="28"/>
          <w:szCs w:val="28"/>
          <w:lang w:val="uk-UA"/>
        </w:rPr>
        <w:t>, магнітна проникність μ = 1</w:t>
      </w:r>
      <w:r w:rsidR="00BD1A15">
        <w:rPr>
          <w:rFonts w:ascii="Times New Roman" w:hAnsi="Times New Roman" w:cs="Times New Roman"/>
          <w:sz w:val="28"/>
          <w:szCs w:val="28"/>
          <w:lang w:val="uk-UA"/>
        </w:rPr>
        <w:t>,</w:t>
      </w:r>
      <w:r w:rsidR="003C2E7B">
        <w:rPr>
          <w:rFonts w:ascii="Times New Roman" w:hAnsi="Times New Roman" w:cs="Times New Roman"/>
          <w:sz w:val="28"/>
          <w:szCs w:val="28"/>
          <w:lang w:val="uk-UA"/>
        </w:rPr>
        <w:t xml:space="preserve"> </w:t>
      </w:r>
      <w:r w:rsidR="00DF2322">
        <w:rPr>
          <w:rFonts w:ascii="Times New Roman" w:hAnsi="Times New Roman" w:cs="Times New Roman"/>
          <w:sz w:val="28"/>
          <w:szCs w:val="28"/>
          <w:lang w:val="uk-UA"/>
        </w:rPr>
        <w:t xml:space="preserve">тоді </w:t>
      </w:r>
      <w:r w:rsidR="003C2E7B">
        <w:rPr>
          <w:rFonts w:ascii="Times New Roman" w:hAnsi="Times New Roman" w:cs="Times New Roman"/>
          <w:sz w:val="28"/>
          <w:szCs w:val="28"/>
          <w:lang w:val="uk-UA"/>
        </w:rPr>
        <w:t>резонансна частота ВДР</w:t>
      </w:r>
      <w:r w:rsidR="00A15D2B">
        <w:rPr>
          <w:rFonts w:ascii="Times New Roman" w:hAnsi="Times New Roman" w:cs="Times New Roman"/>
          <w:sz w:val="28"/>
          <w:szCs w:val="28"/>
          <w:lang w:val="uk-UA"/>
        </w:rPr>
        <w:t xml:space="preserve">                 </w:t>
      </w:r>
      <w:r w:rsidR="003C2E7B">
        <w:rPr>
          <w:rFonts w:ascii="Times New Roman" w:hAnsi="Times New Roman" w:cs="Times New Roman"/>
          <w:sz w:val="28"/>
          <w:szCs w:val="28"/>
          <w:lang w:val="uk-UA"/>
        </w:rPr>
        <w:t xml:space="preserve"> f</w:t>
      </w:r>
      <w:r w:rsidR="003C2E7B" w:rsidRPr="009755AD">
        <w:rPr>
          <w:rFonts w:ascii="Times New Roman" w:hAnsi="Times New Roman" w:cs="Times New Roman"/>
          <w:sz w:val="28"/>
          <w:szCs w:val="28"/>
          <w:vertAlign w:val="subscript"/>
          <w:lang w:val="uk-UA"/>
        </w:rPr>
        <w:t>0</w:t>
      </w:r>
      <w:r w:rsidR="003C2E7B">
        <w:rPr>
          <w:rFonts w:ascii="Times New Roman" w:hAnsi="Times New Roman" w:cs="Times New Roman"/>
          <w:sz w:val="28"/>
          <w:szCs w:val="28"/>
          <w:lang w:val="uk-UA"/>
        </w:rPr>
        <w:t xml:space="preserve"> = </w:t>
      </w:r>
      <w:r w:rsidR="001F53EA" w:rsidRPr="003977F5">
        <w:rPr>
          <w:rFonts w:ascii="Times New Roman" w:hAnsi="Times New Roman" w:cs="Times New Roman"/>
          <w:sz w:val="28"/>
          <w:szCs w:val="28"/>
        </w:rPr>
        <w:t>4,0</w:t>
      </w:r>
      <w:r w:rsidR="00EB6052">
        <w:rPr>
          <w:rFonts w:ascii="Times New Roman" w:hAnsi="Times New Roman" w:cs="Times New Roman"/>
          <w:sz w:val="28"/>
          <w:szCs w:val="28"/>
          <w:lang w:val="uk-UA"/>
        </w:rPr>
        <w:t>944</w:t>
      </w:r>
      <w:r w:rsidR="00DF2322" w:rsidRPr="003977F5">
        <w:rPr>
          <w:rFonts w:ascii="Times New Roman" w:hAnsi="Times New Roman" w:cs="Times New Roman"/>
          <w:sz w:val="28"/>
          <w:szCs w:val="28"/>
        </w:rPr>
        <w:t xml:space="preserve"> ГГ</w:t>
      </w:r>
      <w:r w:rsidR="00DF2322">
        <w:rPr>
          <w:rFonts w:ascii="Times New Roman" w:hAnsi="Times New Roman" w:cs="Times New Roman"/>
          <w:sz w:val="28"/>
          <w:szCs w:val="28"/>
          <w:lang w:val="uk-UA"/>
        </w:rPr>
        <w:t>ц</w:t>
      </w:r>
      <w:r w:rsidR="003C2E7B" w:rsidRPr="003977F5">
        <w:rPr>
          <w:rFonts w:ascii="Times New Roman" w:hAnsi="Times New Roman" w:cs="Times New Roman"/>
          <w:sz w:val="28"/>
          <w:szCs w:val="28"/>
        </w:rPr>
        <w:t>.</w:t>
      </w:r>
    </w:p>
    <w:p w:rsidR="003D433B" w:rsidRDefault="003D433B" w:rsidP="00A4507C">
      <w:pPr>
        <w:pStyle w:val="a3"/>
        <w:numPr>
          <w:ilvl w:val="0"/>
          <w:numId w:val="1"/>
        </w:numPr>
        <w:spacing w:line="240" w:lineRule="auto"/>
        <w:ind w:left="0" w:firstLine="1134"/>
        <w:jc w:val="both"/>
        <w:rPr>
          <w:rFonts w:ascii="Times New Roman" w:hAnsi="Times New Roman" w:cs="Times New Roman"/>
          <w:sz w:val="28"/>
          <w:szCs w:val="28"/>
          <w:lang w:val="uk-UA"/>
        </w:rPr>
      </w:pPr>
      <w:r w:rsidRPr="003D433B">
        <w:rPr>
          <w:rFonts w:ascii="Times New Roman" w:hAnsi="Times New Roman" w:cs="Times New Roman"/>
          <w:sz w:val="28"/>
          <w:szCs w:val="28"/>
          <w:lang w:val="uk-UA"/>
        </w:rPr>
        <w:t>Виміряємо залежність резонансної частоти резонатора від амплітуди електричного поля. За наявності гістерезису частотної характеристики знімемо частотну петлю гістерезису за різної полярності керуючої напруги</w:t>
      </w:r>
      <w:r>
        <w:rPr>
          <w:rFonts w:ascii="Times New Roman" w:hAnsi="Times New Roman" w:cs="Times New Roman"/>
          <w:sz w:val="28"/>
          <w:szCs w:val="28"/>
          <w:lang w:val="uk-UA"/>
        </w:rPr>
        <w:t xml:space="preserve">. Дані </w:t>
      </w:r>
      <w:proofErr w:type="spellStart"/>
      <w:r>
        <w:rPr>
          <w:rFonts w:ascii="Times New Roman" w:hAnsi="Times New Roman" w:cs="Times New Roman"/>
          <w:sz w:val="28"/>
          <w:szCs w:val="28"/>
          <w:lang w:val="uk-UA"/>
        </w:rPr>
        <w:t>занемемо</w:t>
      </w:r>
      <w:proofErr w:type="spellEnd"/>
      <w:r>
        <w:rPr>
          <w:rFonts w:ascii="Times New Roman" w:hAnsi="Times New Roman" w:cs="Times New Roman"/>
          <w:sz w:val="28"/>
          <w:szCs w:val="28"/>
          <w:lang w:val="uk-UA"/>
        </w:rPr>
        <w:t xml:space="preserve"> до таблиці. Побудуємо петлю гістерезису.</w:t>
      </w:r>
    </w:p>
    <w:tbl>
      <w:tblPr>
        <w:tblW w:w="7530" w:type="dxa"/>
        <w:jc w:val="center"/>
        <w:tblInd w:w="93" w:type="dxa"/>
        <w:tblLook w:val="04A0" w:firstRow="1" w:lastRow="0" w:firstColumn="1" w:lastColumn="0" w:noHBand="0" w:noVBand="1"/>
      </w:tblPr>
      <w:tblGrid>
        <w:gridCol w:w="654"/>
        <w:gridCol w:w="852"/>
        <w:gridCol w:w="654"/>
        <w:gridCol w:w="852"/>
        <w:gridCol w:w="654"/>
        <w:gridCol w:w="852"/>
        <w:gridCol w:w="654"/>
        <w:gridCol w:w="852"/>
        <w:gridCol w:w="654"/>
        <w:gridCol w:w="852"/>
      </w:tblGrid>
      <w:tr w:rsidR="003D433B" w:rsidRPr="003D433B" w:rsidTr="00EB6052">
        <w:trPr>
          <w:trHeight w:val="300"/>
          <w:jc w:val="center"/>
        </w:trPr>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U, V</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i/>
                <w:iCs/>
                <w:color w:val="000000"/>
              </w:rPr>
            </w:pPr>
            <w:r w:rsidRPr="003D433B">
              <w:rPr>
                <w:rFonts w:ascii="Calibri" w:eastAsia="Times New Roman" w:hAnsi="Calibri" w:cs="Times New Roman"/>
                <w:i/>
                <w:iCs/>
                <w:color w:val="000000"/>
              </w:rPr>
              <w:t xml:space="preserve">f, </w:t>
            </w:r>
            <w:proofErr w:type="spellStart"/>
            <w:r w:rsidRPr="003D433B">
              <w:rPr>
                <w:rFonts w:ascii="Calibri" w:eastAsia="Times New Roman" w:hAnsi="Calibri" w:cs="Times New Roman"/>
                <w:i/>
                <w:iCs/>
                <w:color w:val="000000"/>
              </w:rPr>
              <w:t>GHz</w:t>
            </w:r>
            <w:proofErr w:type="spellEnd"/>
          </w:p>
        </w:tc>
        <w:tc>
          <w:tcPr>
            <w:tcW w:w="654" w:type="dxa"/>
            <w:tcBorders>
              <w:top w:val="single" w:sz="4" w:space="0" w:color="auto"/>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U, V</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i/>
                <w:iCs/>
                <w:color w:val="000000"/>
              </w:rPr>
            </w:pPr>
            <w:r w:rsidRPr="003D433B">
              <w:rPr>
                <w:rFonts w:ascii="Calibri" w:eastAsia="Times New Roman" w:hAnsi="Calibri" w:cs="Times New Roman"/>
                <w:i/>
                <w:iCs/>
                <w:color w:val="000000"/>
              </w:rPr>
              <w:t xml:space="preserve">f, </w:t>
            </w:r>
            <w:proofErr w:type="spellStart"/>
            <w:r w:rsidRPr="003D433B">
              <w:rPr>
                <w:rFonts w:ascii="Calibri" w:eastAsia="Times New Roman" w:hAnsi="Calibri" w:cs="Times New Roman"/>
                <w:i/>
                <w:iCs/>
                <w:color w:val="000000"/>
              </w:rPr>
              <w:t>GHz</w:t>
            </w:r>
            <w:proofErr w:type="spellEnd"/>
          </w:p>
        </w:tc>
        <w:tc>
          <w:tcPr>
            <w:tcW w:w="654" w:type="dxa"/>
            <w:tcBorders>
              <w:top w:val="single" w:sz="4" w:space="0" w:color="auto"/>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U, V</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i/>
                <w:iCs/>
                <w:color w:val="000000"/>
              </w:rPr>
            </w:pPr>
            <w:r w:rsidRPr="003D433B">
              <w:rPr>
                <w:rFonts w:ascii="Calibri" w:eastAsia="Times New Roman" w:hAnsi="Calibri" w:cs="Times New Roman"/>
                <w:i/>
                <w:iCs/>
                <w:color w:val="000000"/>
              </w:rPr>
              <w:t xml:space="preserve">f, </w:t>
            </w:r>
            <w:proofErr w:type="spellStart"/>
            <w:r w:rsidRPr="003D433B">
              <w:rPr>
                <w:rFonts w:ascii="Calibri" w:eastAsia="Times New Roman" w:hAnsi="Calibri" w:cs="Times New Roman"/>
                <w:i/>
                <w:iCs/>
                <w:color w:val="000000"/>
              </w:rPr>
              <w:t>GHz</w:t>
            </w:r>
            <w:proofErr w:type="spellEnd"/>
          </w:p>
        </w:tc>
        <w:tc>
          <w:tcPr>
            <w:tcW w:w="654" w:type="dxa"/>
            <w:tcBorders>
              <w:top w:val="single" w:sz="4" w:space="0" w:color="auto"/>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U, V</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i/>
                <w:iCs/>
                <w:color w:val="000000"/>
              </w:rPr>
            </w:pPr>
            <w:r w:rsidRPr="003D433B">
              <w:rPr>
                <w:rFonts w:ascii="Calibri" w:eastAsia="Times New Roman" w:hAnsi="Calibri" w:cs="Times New Roman"/>
                <w:i/>
                <w:iCs/>
                <w:color w:val="000000"/>
              </w:rPr>
              <w:t xml:space="preserve">f, </w:t>
            </w:r>
            <w:proofErr w:type="spellStart"/>
            <w:r w:rsidRPr="003D433B">
              <w:rPr>
                <w:rFonts w:ascii="Calibri" w:eastAsia="Times New Roman" w:hAnsi="Calibri" w:cs="Times New Roman"/>
                <w:i/>
                <w:iCs/>
                <w:color w:val="000000"/>
              </w:rPr>
              <w:t>GHz</w:t>
            </w:r>
            <w:proofErr w:type="spellEnd"/>
          </w:p>
        </w:tc>
        <w:tc>
          <w:tcPr>
            <w:tcW w:w="654" w:type="dxa"/>
            <w:tcBorders>
              <w:top w:val="single" w:sz="4" w:space="0" w:color="auto"/>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U, V</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i/>
                <w:iCs/>
                <w:color w:val="000000"/>
              </w:rPr>
            </w:pPr>
            <w:r w:rsidRPr="003D433B">
              <w:rPr>
                <w:rFonts w:ascii="Calibri" w:eastAsia="Times New Roman" w:hAnsi="Calibri" w:cs="Times New Roman"/>
                <w:i/>
                <w:iCs/>
                <w:color w:val="000000"/>
              </w:rPr>
              <w:t xml:space="preserve">f, </w:t>
            </w:r>
            <w:proofErr w:type="spellStart"/>
            <w:r w:rsidRPr="003D433B">
              <w:rPr>
                <w:rFonts w:ascii="Calibri" w:eastAsia="Times New Roman" w:hAnsi="Calibri" w:cs="Times New Roman"/>
                <w:i/>
                <w:iCs/>
                <w:color w:val="000000"/>
              </w:rPr>
              <w:t>GHz</w:t>
            </w:r>
            <w:proofErr w:type="spellEnd"/>
          </w:p>
        </w:tc>
      </w:tr>
      <w:tr w:rsidR="003D433B" w:rsidRPr="003D433B" w:rsidTr="00EB6052">
        <w:trPr>
          <w:trHeight w:val="300"/>
          <w:jc w:val="center"/>
        </w:trPr>
        <w:tc>
          <w:tcPr>
            <w:tcW w:w="654" w:type="dxa"/>
            <w:tcBorders>
              <w:top w:val="nil"/>
              <w:left w:val="single" w:sz="4" w:space="0" w:color="auto"/>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4.944</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740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5.057</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5.022</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-740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5.077</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5.051</w:t>
            </w:r>
          </w:p>
        </w:tc>
      </w:tr>
      <w:tr w:rsidR="003D433B" w:rsidRPr="003D433B" w:rsidTr="00EB6052">
        <w:trPr>
          <w:trHeight w:val="300"/>
          <w:jc w:val="center"/>
        </w:trPr>
        <w:tc>
          <w:tcPr>
            <w:tcW w:w="654" w:type="dxa"/>
            <w:tcBorders>
              <w:top w:val="nil"/>
              <w:left w:val="single" w:sz="4" w:space="0" w:color="auto"/>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4.948</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600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5.05</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5.013</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-600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5.084</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5.035</w:t>
            </w:r>
          </w:p>
        </w:tc>
      </w:tr>
      <w:tr w:rsidR="003D433B" w:rsidRPr="003D433B" w:rsidTr="00EB6052">
        <w:trPr>
          <w:trHeight w:val="300"/>
          <w:jc w:val="center"/>
        </w:trPr>
        <w:tc>
          <w:tcPr>
            <w:tcW w:w="654" w:type="dxa"/>
            <w:tcBorders>
              <w:top w:val="nil"/>
              <w:left w:val="single" w:sz="4" w:space="0" w:color="auto"/>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80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4.95</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560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5.05</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-80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5.008</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-560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5.081</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80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5.027</w:t>
            </w:r>
          </w:p>
        </w:tc>
      </w:tr>
      <w:tr w:rsidR="003D433B" w:rsidRPr="003D433B" w:rsidTr="00EB6052">
        <w:trPr>
          <w:trHeight w:val="300"/>
          <w:jc w:val="center"/>
        </w:trPr>
        <w:tc>
          <w:tcPr>
            <w:tcW w:w="654" w:type="dxa"/>
            <w:tcBorders>
              <w:top w:val="nil"/>
              <w:left w:val="single" w:sz="4" w:space="0" w:color="auto"/>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120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4.95</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520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5.05</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-120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4.998</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-520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5.081</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120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5.02</w:t>
            </w:r>
          </w:p>
        </w:tc>
      </w:tr>
      <w:tr w:rsidR="003D433B" w:rsidRPr="003D433B" w:rsidTr="00EB6052">
        <w:trPr>
          <w:trHeight w:val="300"/>
          <w:jc w:val="center"/>
        </w:trPr>
        <w:tc>
          <w:tcPr>
            <w:tcW w:w="654" w:type="dxa"/>
            <w:tcBorders>
              <w:top w:val="nil"/>
              <w:left w:val="single" w:sz="4" w:space="0" w:color="auto"/>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160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4.957</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480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5.05</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-160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4.994</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-480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5.079</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160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5.014</w:t>
            </w:r>
          </w:p>
        </w:tc>
      </w:tr>
      <w:tr w:rsidR="003D433B" w:rsidRPr="003D433B" w:rsidTr="00EB6052">
        <w:trPr>
          <w:trHeight w:val="300"/>
          <w:jc w:val="center"/>
        </w:trPr>
        <w:tc>
          <w:tcPr>
            <w:tcW w:w="654" w:type="dxa"/>
            <w:tcBorders>
              <w:top w:val="nil"/>
              <w:left w:val="single" w:sz="4" w:space="0" w:color="auto"/>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200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4.958</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440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5.05</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-200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4.989</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-440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5.077</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200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5.009</w:t>
            </w:r>
          </w:p>
        </w:tc>
      </w:tr>
      <w:tr w:rsidR="003D433B" w:rsidRPr="003D433B" w:rsidTr="00EB6052">
        <w:trPr>
          <w:trHeight w:val="300"/>
          <w:jc w:val="center"/>
        </w:trPr>
        <w:tc>
          <w:tcPr>
            <w:tcW w:w="654" w:type="dxa"/>
            <w:tcBorders>
              <w:top w:val="nil"/>
              <w:left w:val="single" w:sz="4" w:space="0" w:color="auto"/>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240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4.959</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400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5.05</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-240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4.985</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-400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5.077</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240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5.003</w:t>
            </w:r>
          </w:p>
        </w:tc>
      </w:tr>
      <w:tr w:rsidR="003D433B" w:rsidRPr="003D433B" w:rsidTr="00EB6052">
        <w:trPr>
          <w:trHeight w:val="300"/>
          <w:jc w:val="center"/>
        </w:trPr>
        <w:tc>
          <w:tcPr>
            <w:tcW w:w="654" w:type="dxa"/>
            <w:tcBorders>
              <w:top w:val="nil"/>
              <w:left w:val="single" w:sz="4" w:space="0" w:color="auto"/>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280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4.96</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360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5.049</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-280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4.981</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-360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5.077</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280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4.997</w:t>
            </w:r>
          </w:p>
        </w:tc>
      </w:tr>
      <w:tr w:rsidR="003D433B" w:rsidRPr="003D433B" w:rsidTr="00EB6052">
        <w:trPr>
          <w:trHeight w:val="300"/>
          <w:jc w:val="center"/>
        </w:trPr>
        <w:tc>
          <w:tcPr>
            <w:tcW w:w="654" w:type="dxa"/>
            <w:tcBorders>
              <w:top w:val="nil"/>
              <w:left w:val="single" w:sz="4" w:space="0" w:color="auto"/>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320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4.962</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320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5.049</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-320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4.978</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-320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5.077</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320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4.994</w:t>
            </w:r>
          </w:p>
        </w:tc>
      </w:tr>
      <w:tr w:rsidR="003D433B" w:rsidRPr="003D433B" w:rsidTr="00EB6052">
        <w:trPr>
          <w:trHeight w:val="300"/>
          <w:jc w:val="center"/>
        </w:trPr>
        <w:tc>
          <w:tcPr>
            <w:tcW w:w="654" w:type="dxa"/>
            <w:tcBorders>
              <w:top w:val="nil"/>
              <w:left w:val="single" w:sz="4" w:space="0" w:color="auto"/>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360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4.963</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280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5.048</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-360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4.977</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-280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5.076</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360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4.993</w:t>
            </w:r>
          </w:p>
        </w:tc>
      </w:tr>
      <w:tr w:rsidR="003D433B" w:rsidRPr="003D433B" w:rsidTr="00EB6052">
        <w:trPr>
          <w:trHeight w:val="300"/>
          <w:jc w:val="center"/>
        </w:trPr>
        <w:tc>
          <w:tcPr>
            <w:tcW w:w="654" w:type="dxa"/>
            <w:tcBorders>
              <w:top w:val="nil"/>
              <w:left w:val="single" w:sz="4" w:space="0" w:color="auto"/>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400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4.975</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240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5.048</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-400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4.981</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-240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5.074</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400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4.99</w:t>
            </w:r>
          </w:p>
        </w:tc>
      </w:tr>
      <w:tr w:rsidR="003D433B" w:rsidRPr="003D433B" w:rsidTr="00EB6052">
        <w:trPr>
          <w:trHeight w:val="300"/>
          <w:jc w:val="center"/>
        </w:trPr>
        <w:tc>
          <w:tcPr>
            <w:tcW w:w="654" w:type="dxa"/>
            <w:tcBorders>
              <w:top w:val="nil"/>
              <w:left w:val="single" w:sz="4" w:space="0" w:color="auto"/>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440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4.98</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200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5.048</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-440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4.985</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-200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5.072</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440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4.99</w:t>
            </w:r>
          </w:p>
        </w:tc>
      </w:tr>
      <w:tr w:rsidR="003D433B" w:rsidRPr="003D433B" w:rsidTr="00EB6052">
        <w:trPr>
          <w:trHeight w:val="300"/>
          <w:jc w:val="center"/>
        </w:trPr>
        <w:tc>
          <w:tcPr>
            <w:tcW w:w="654" w:type="dxa"/>
            <w:tcBorders>
              <w:top w:val="nil"/>
              <w:left w:val="single" w:sz="4" w:space="0" w:color="auto"/>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480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4.989</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160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5.043</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-480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4.999</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-160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5.069</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480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4.992</w:t>
            </w:r>
          </w:p>
        </w:tc>
      </w:tr>
      <w:tr w:rsidR="003D433B" w:rsidRPr="003D433B" w:rsidTr="00EB6052">
        <w:trPr>
          <w:trHeight w:val="300"/>
          <w:jc w:val="center"/>
        </w:trPr>
        <w:tc>
          <w:tcPr>
            <w:tcW w:w="654" w:type="dxa"/>
            <w:tcBorders>
              <w:top w:val="nil"/>
              <w:left w:val="single" w:sz="4" w:space="0" w:color="auto"/>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520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120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5.038</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-520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5.005</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-120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5.067</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520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4.995</w:t>
            </w:r>
          </w:p>
        </w:tc>
      </w:tr>
      <w:tr w:rsidR="003D433B" w:rsidRPr="003D433B" w:rsidTr="00EB6052">
        <w:trPr>
          <w:trHeight w:val="300"/>
          <w:jc w:val="center"/>
        </w:trPr>
        <w:tc>
          <w:tcPr>
            <w:tcW w:w="654" w:type="dxa"/>
            <w:tcBorders>
              <w:top w:val="nil"/>
              <w:left w:val="single" w:sz="4" w:space="0" w:color="auto"/>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560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5.006</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80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5.032</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-560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5.012</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-80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5.061</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560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5.001</w:t>
            </w:r>
          </w:p>
        </w:tc>
      </w:tr>
      <w:tr w:rsidR="003D433B" w:rsidRPr="003D433B" w:rsidTr="00EB6052">
        <w:trPr>
          <w:trHeight w:val="300"/>
          <w:jc w:val="center"/>
        </w:trPr>
        <w:tc>
          <w:tcPr>
            <w:tcW w:w="654" w:type="dxa"/>
            <w:tcBorders>
              <w:top w:val="nil"/>
              <w:left w:val="single" w:sz="4" w:space="0" w:color="auto"/>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600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5.015</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5.026</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-600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5.026</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-40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5.057</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600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5.006</w:t>
            </w:r>
          </w:p>
        </w:tc>
      </w:tr>
      <w:tr w:rsidR="003D433B" w:rsidRPr="003D433B" w:rsidTr="00EB6052">
        <w:trPr>
          <w:trHeight w:val="300"/>
          <w:jc w:val="center"/>
        </w:trPr>
        <w:tc>
          <w:tcPr>
            <w:tcW w:w="654" w:type="dxa"/>
            <w:tcBorders>
              <w:top w:val="nil"/>
              <w:left w:val="single" w:sz="4" w:space="0" w:color="auto"/>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740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5.057</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5.022</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-740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5.077</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5.051</w:t>
            </w:r>
          </w:p>
        </w:tc>
        <w:tc>
          <w:tcPr>
            <w:tcW w:w="654"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740</w:t>
            </w:r>
          </w:p>
        </w:tc>
        <w:tc>
          <w:tcPr>
            <w:tcW w:w="852" w:type="dxa"/>
            <w:tcBorders>
              <w:top w:val="nil"/>
              <w:left w:val="nil"/>
              <w:bottom w:val="single" w:sz="4" w:space="0" w:color="auto"/>
              <w:right w:val="single" w:sz="4" w:space="0" w:color="auto"/>
            </w:tcBorders>
            <w:shd w:val="clear" w:color="auto" w:fill="auto"/>
            <w:noWrap/>
            <w:vAlign w:val="bottom"/>
            <w:hideMark/>
          </w:tcPr>
          <w:p w:rsidR="003D433B" w:rsidRPr="003D433B" w:rsidRDefault="003D433B" w:rsidP="003D433B">
            <w:pPr>
              <w:spacing w:after="0" w:line="240" w:lineRule="auto"/>
              <w:jc w:val="center"/>
              <w:rPr>
                <w:rFonts w:ascii="Calibri" w:eastAsia="Times New Roman" w:hAnsi="Calibri" w:cs="Times New Roman"/>
                <w:color w:val="000000"/>
              </w:rPr>
            </w:pPr>
            <w:r w:rsidRPr="003D433B">
              <w:rPr>
                <w:rFonts w:ascii="Calibri" w:eastAsia="Times New Roman" w:hAnsi="Calibri" w:cs="Times New Roman"/>
                <w:color w:val="000000"/>
              </w:rPr>
              <w:t>5.05</w:t>
            </w:r>
          </w:p>
        </w:tc>
      </w:tr>
    </w:tbl>
    <w:p w:rsidR="003D433B" w:rsidRDefault="003D433B" w:rsidP="003D433B">
      <w:pPr>
        <w:pStyle w:val="a3"/>
        <w:spacing w:line="240" w:lineRule="auto"/>
        <w:ind w:left="1134"/>
        <w:jc w:val="both"/>
        <w:rPr>
          <w:rFonts w:ascii="Times New Roman" w:hAnsi="Times New Roman" w:cs="Times New Roman"/>
          <w:sz w:val="28"/>
          <w:szCs w:val="28"/>
          <w:lang w:val="uk-UA"/>
        </w:rPr>
      </w:pPr>
    </w:p>
    <w:p w:rsidR="003D433B" w:rsidRDefault="003D433B" w:rsidP="00EB6052">
      <w:pPr>
        <w:pStyle w:val="a3"/>
        <w:spacing w:line="240" w:lineRule="auto"/>
        <w:ind w:left="0"/>
        <w:jc w:val="center"/>
        <w:rPr>
          <w:rFonts w:ascii="Times New Roman" w:hAnsi="Times New Roman" w:cs="Times New Roman"/>
          <w:sz w:val="28"/>
          <w:szCs w:val="28"/>
          <w:lang w:val="uk-UA"/>
        </w:rPr>
      </w:pPr>
      <w:r>
        <w:rPr>
          <w:rFonts w:ascii="Times New Roman" w:hAnsi="Times New Roman" w:cs="Times New Roman"/>
          <w:noProof/>
          <w:sz w:val="28"/>
          <w:szCs w:val="28"/>
        </w:rPr>
        <w:drawing>
          <wp:inline distT="0" distB="0" distL="0" distR="0">
            <wp:extent cx="4514850" cy="3160395"/>
            <wp:effectExtent l="0" t="0" r="0" b="1905"/>
            <wp:docPr id="7" name="Рисунок 7" descr="C:\Users\Олег\Desktop\Mal_lab\Петля_гіс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Олег\Desktop\Mal_lab\Петля_гіст.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12438" cy="3158707"/>
                    </a:xfrm>
                    <a:prstGeom prst="rect">
                      <a:avLst/>
                    </a:prstGeom>
                    <a:noFill/>
                    <a:ln>
                      <a:noFill/>
                    </a:ln>
                  </pic:spPr>
                </pic:pic>
              </a:graphicData>
            </a:graphic>
          </wp:inline>
        </w:drawing>
      </w:r>
    </w:p>
    <w:p w:rsidR="003D433B" w:rsidRDefault="003D433B" w:rsidP="00EB6052">
      <w:pPr>
        <w:pStyle w:val="a3"/>
        <w:spacing w:line="240" w:lineRule="auto"/>
        <w:ind w:left="0"/>
        <w:jc w:val="center"/>
        <w:rPr>
          <w:rFonts w:ascii="Times New Roman" w:hAnsi="Times New Roman" w:cs="Times New Roman"/>
          <w:sz w:val="28"/>
          <w:szCs w:val="28"/>
          <w:lang w:val="uk-UA"/>
        </w:rPr>
      </w:pPr>
      <w:r>
        <w:rPr>
          <w:rFonts w:ascii="Times New Roman" w:hAnsi="Times New Roman" w:cs="Times New Roman"/>
          <w:sz w:val="28"/>
          <w:szCs w:val="28"/>
          <w:lang w:val="uk-UA"/>
        </w:rPr>
        <w:t>Рис. 1. Частотна петля гістерезису.</w:t>
      </w:r>
    </w:p>
    <w:p w:rsidR="00EB6052" w:rsidRDefault="00EB6052" w:rsidP="00EB6052">
      <w:pPr>
        <w:pStyle w:val="a3"/>
        <w:numPr>
          <w:ilvl w:val="0"/>
          <w:numId w:val="1"/>
        </w:numPr>
        <w:tabs>
          <w:tab w:val="left" w:pos="90"/>
        </w:tabs>
        <w:spacing w:line="240" w:lineRule="auto"/>
        <w:ind w:left="0" w:firstLine="1170"/>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Дослідимо</w:t>
      </w:r>
      <w:r w:rsidRPr="00EB6052">
        <w:rPr>
          <w:rFonts w:ascii="Times New Roman" w:hAnsi="Times New Roman" w:cs="Times New Roman"/>
          <w:sz w:val="28"/>
          <w:szCs w:val="28"/>
          <w:lang w:val="uk-UA"/>
        </w:rPr>
        <w:t xml:space="preserve"> залежність характеристик смугозагороджувального (режекторного) фільтра НВЧ від амплітуди елект</w:t>
      </w:r>
      <w:r>
        <w:rPr>
          <w:rFonts w:ascii="Times New Roman" w:hAnsi="Times New Roman" w:cs="Times New Roman"/>
          <w:sz w:val="28"/>
          <w:szCs w:val="28"/>
          <w:lang w:val="uk-UA"/>
        </w:rPr>
        <w:t>ричного поля. Для цього виміряємо</w:t>
      </w:r>
      <w:r w:rsidRPr="00EB6052">
        <w:rPr>
          <w:rFonts w:ascii="Times New Roman" w:hAnsi="Times New Roman" w:cs="Times New Roman"/>
          <w:sz w:val="28"/>
          <w:szCs w:val="28"/>
          <w:lang w:val="uk-UA"/>
        </w:rPr>
        <w:t xml:space="preserve"> АЧХ макета за різних напруг на резонаторі</w:t>
      </w:r>
      <w:r>
        <w:rPr>
          <w:rFonts w:ascii="Times New Roman" w:hAnsi="Times New Roman" w:cs="Times New Roman"/>
          <w:sz w:val="28"/>
          <w:szCs w:val="28"/>
          <w:lang w:val="uk-UA"/>
        </w:rPr>
        <w:t>. Визначимо</w:t>
      </w:r>
      <w:r w:rsidRPr="00EB6052">
        <w:rPr>
          <w:rFonts w:ascii="Times New Roman" w:hAnsi="Times New Roman" w:cs="Times New Roman"/>
          <w:sz w:val="28"/>
          <w:szCs w:val="28"/>
          <w:lang w:val="uk-UA"/>
        </w:rPr>
        <w:t xml:space="preserve"> центральну частоту фільтра, а також оптимальні значення його технічних параметрів.</w:t>
      </w:r>
      <w:r>
        <w:rPr>
          <w:rFonts w:ascii="Times New Roman" w:hAnsi="Times New Roman" w:cs="Times New Roman"/>
          <w:sz w:val="28"/>
          <w:szCs w:val="28"/>
          <w:lang w:val="uk-UA"/>
        </w:rPr>
        <w:t xml:space="preserve"> Дані занесемо до таблиці. Побудуємо графіки.</w:t>
      </w:r>
      <w:r w:rsidR="005648C3">
        <w:rPr>
          <w:rFonts w:ascii="Times New Roman" w:hAnsi="Times New Roman" w:cs="Times New Roman"/>
          <w:sz w:val="28"/>
          <w:szCs w:val="28"/>
          <w:lang w:val="en-US"/>
        </w:rPr>
        <w:t xml:space="preserve"> </w:t>
      </w:r>
      <w:proofErr w:type="gramStart"/>
      <w:r w:rsidR="005648C3">
        <w:rPr>
          <w:rFonts w:ascii="Times New Roman" w:hAnsi="Times New Roman" w:cs="Times New Roman"/>
          <w:sz w:val="28"/>
          <w:szCs w:val="28"/>
        </w:rPr>
        <w:t>П</w:t>
      </w:r>
      <w:proofErr w:type="gramEnd"/>
      <w:r w:rsidR="005648C3">
        <w:rPr>
          <w:rFonts w:ascii="Times New Roman" w:hAnsi="Times New Roman" w:cs="Times New Roman"/>
          <w:sz w:val="28"/>
          <w:szCs w:val="28"/>
        </w:rPr>
        <w:t xml:space="preserve"> – </w:t>
      </w:r>
      <w:r w:rsidR="005648C3">
        <w:rPr>
          <w:rFonts w:ascii="Times New Roman" w:hAnsi="Times New Roman" w:cs="Times New Roman"/>
          <w:sz w:val="28"/>
          <w:szCs w:val="28"/>
          <w:lang w:val="uk-UA"/>
        </w:rPr>
        <w:t>частотна вибірковість.</w:t>
      </w:r>
    </w:p>
    <w:tbl>
      <w:tblPr>
        <w:tblW w:w="5900" w:type="dxa"/>
        <w:jc w:val="center"/>
        <w:tblInd w:w="93" w:type="dxa"/>
        <w:tblLook w:val="04A0" w:firstRow="1" w:lastRow="0" w:firstColumn="1" w:lastColumn="0" w:noHBand="0" w:noVBand="1"/>
      </w:tblPr>
      <w:tblGrid>
        <w:gridCol w:w="1100"/>
        <w:gridCol w:w="960"/>
        <w:gridCol w:w="960"/>
        <w:gridCol w:w="960"/>
        <w:gridCol w:w="960"/>
        <w:gridCol w:w="960"/>
      </w:tblGrid>
      <w:tr w:rsidR="00EB6052" w:rsidRPr="00EB6052" w:rsidTr="00EB6052">
        <w:trPr>
          <w:trHeight w:val="300"/>
          <w:jc w:val="center"/>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U, V</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120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240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480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740</w:t>
            </w:r>
          </w:p>
        </w:tc>
      </w:tr>
      <w:tr w:rsidR="00EB6052" w:rsidRPr="00EB6052" w:rsidTr="00EB6052">
        <w:trPr>
          <w:trHeight w:val="300"/>
          <w:jc w:val="center"/>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i/>
                <w:iCs/>
                <w:color w:val="000000"/>
              </w:rPr>
            </w:pPr>
            <w:r w:rsidRPr="00EB6052">
              <w:rPr>
                <w:rFonts w:ascii="Calibri" w:eastAsia="Times New Roman" w:hAnsi="Calibri" w:cs="Times New Roman"/>
                <w:i/>
                <w:iCs/>
                <w:color w:val="000000"/>
              </w:rPr>
              <w:t xml:space="preserve">f0, </w:t>
            </w:r>
            <w:proofErr w:type="spellStart"/>
            <w:r w:rsidRPr="00EB6052">
              <w:rPr>
                <w:rFonts w:ascii="Calibri" w:eastAsia="Times New Roman" w:hAnsi="Calibri" w:cs="Times New Roman"/>
                <w:i/>
                <w:iCs/>
                <w:color w:val="000000"/>
              </w:rPr>
              <w:t>GHz</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5.002</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5.01</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5.008</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5.028</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5.079</w:t>
            </w:r>
          </w:p>
        </w:tc>
      </w:tr>
      <w:tr w:rsidR="00EB6052" w:rsidRPr="00EB6052" w:rsidTr="00EB6052">
        <w:trPr>
          <w:trHeight w:val="300"/>
          <w:jc w:val="center"/>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i/>
                <w:iCs/>
                <w:color w:val="000000"/>
              </w:rPr>
            </w:pPr>
            <w:r w:rsidRPr="00EB6052">
              <w:rPr>
                <w:rFonts w:ascii="Calibri" w:eastAsia="Times New Roman" w:hAnsi="Calibri" w:cs="Times New Roman"/>
                <w:i/>
                <w:iCs/>
                <w:color w:val="000000"/>
              </w:rPr>
              <w:t xml:space="preserve">f1, </w:t>
            </w:r>
            <w:proofErr w:type="spellStart"/>
            <w:r w:rsidRPr="00EB6052">
              <w:rPr>
                <w:rFonts w:ascii="Calibri" w:eastAsia="Times New Roman" w:hAnsi="Calibri" w:cs="Times New Roman"/>
                <w:i/>
                <w:iCs/>
                <w:color w:val="000000"/>
              </w:rPr>
              <w:t>GHz</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4.98</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4.985</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4.986</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5.001</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5.035</w:t>
            </w:r>
          </w:p>
        </w:tc>
      </w:tr>
      <w:tr w:rsidR="00EB6052" w:rsidRPr="00EB6052" w:rsidTr="00EB6052">
        <w:trPr>
          <w:trHeight w:val="300"/>
          <w:jc w:val="center"/>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i/>
                <w:iCs/>
                <w:color w:val="000000"/>
              </w:rPr>
            </w:pPr>
            <w:r w:rsidRPr="00EB6052">
              <w:rPr>
                <w:rFonts w:ascii="Calibri" w:eastAsia="Times New Roman" w:hAnsi="Calibri" w:cs="Times New Roman"/>
                <w:i/>
                <w:iCs/>
                <w:color w:val="000000"/>
              </w:rPr>
              <w:t xml:space="preserve">f2, </w:t>
            </w:r>
            <w:proofErr w:type="spellStart"/>
            <w:r w:rsidRPr="00EB6052">
              <w:rPr>
                <w:rFonts w:ascii="Calibri" w:eastAsia="Times New Roman" w:hAnsi="Calibri" w:cs="Times New Roman"/>
                <w:i/>
                <w:iCs/>
                <w:color w:val="000000"/>
              </w:rPr>
              <w:t>GHz</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5.019</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5.03</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5.027</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5.062</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5.198</w:t>
            </w:r>
          </w:p>
        </w:tc>
      </w:tr>
      <w:tr w:rsidR="00EB6052" w:rsidRPr="00EB6052" w:rsidTr="00EB6052">
        <w:trPr>
          <w:trHeight w:val="300"/>
          <w:jc w:val="center"/>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i/>
                <w:iCs/>
                <w:color w:val="000000"/>
              </w:rPr>
            </w:pPr>
            <w:r w:rsidRPr="00EB6052">
              <w:rPr>
                <w:rFonts w:ascii="Calibri" w:eastAsia="Times New Roman" w:hAnsi="Calibri" w:cs="Times New Roman"/>
                <w:i/>
                <w:iCs/>
                <w:color w:val="000000"/>
              </w:rPr>
              <w:t>f</w:t>
            </w:r>
            <w:r w:rsidRPr="00EB6052">
              <w:rPr>
                <w:rFonts w:ascii="Calibri" w:eastAsia="Times New Roman" w:hAnsi="Calibri" w:cs="Times New Roman"/>
                <w:color w:val="000000"/>
              </w:rPr>
              <w:t>*1</w:t>
            </w:r>
            <w:r w:rsidRPr="00EB6052">
              <w:rPr>
                <w:rFonts w:ascii="Calibri" w:eastAsia="Times New Roman" w:hAnsi="Calibri" w:cs="Times New Roman"/>
                <w:i/>
                <w:iCs/>
                <w:color w:val="000000"/>
              </w:rPr>
              <w:t xml:space="preserve">, </w:t>
            </w:r>
            <w:proofErr w:type="spellStart"/>
            <w:r w:rsidRPr="00EB6052">
              <w:rPr>
                <w:rFonts w:ascii="Calibri" w:eastAsia="Times New Roman" w:hAnsi="Calibri" w:cs="Times New Roman"/>
                <w:i/>
                <w:iCs/>
                <w:color w:val="000000"/>
              </w:rPr>
              <w:t>GHz</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4.972</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4.969</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4.97</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4.985</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w:t>
            </w:r>
          </w:p>
        </w:tc>
      </w:tr>
      <w:tr w:rsidR="00EB6052" w:rsidRPr="00EB6052" w:rsidTr="00EB6052">
        <w:trPr>
          <w:trHeight w:val="300"/>
          <w:jc w:val="center"/>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i/>
                <w:iCs/>
                <w:color w:val="000000"/>
              </w:rPr>
            </w:pPr>
            <w:r w:rsidRPr="00EB6052">
              <w:rPr>
                <w:rFonts w:ascii="Calibri" w:eastAsia="Times New Roman" w:hAnsi="Calibri" w:cs="Times New Roman"/>
                <w:i/>
                <w:iCs/>
                <w:color w:val="000000"/>
              </w:rPr>
              <w:t>f</w:t>
            </w:r>
            <w:r w:rsidRPr="00EB6052">
              <w:rPr>
                <w:rFonts w:ascii="Calibri" w:eastAsia="Times New Roman" w:hAnsi="Calibri" w:cs="Times New Roman"/>
                <w:color w:val="000000"/>
              </w:rPr>
              <w:t>*2</w:t>
            </w:r>
            <w:r w:rsidRPr="00EB6052">
              <w:rPr>
                <w:rFonts w:ascii="Calibri" w:eastAsia="Times New Roman" w:hAnsi="Calibri" w:cs="Times New Roman"/>
                <w:i/>
                <w:iCs/>
                <w:color w:val="000000"/>
              </w:rPr>
              <w:t xml:space="preserve">, </w:t>
            </w:r>
            <w:proofErr w:type="spellStart"/>
            <w:r w:rsidRPr="00EB6052">
              <w:rPr>
                <w:rFonts w:ascii="Calibri" w:eastAsia="Times New Roman" w:hAnsi="Calibri" w:cs="Times New Roman"/>
                <w:i/>
                <w:iCs/>
                <w:color w:val="000000"/>
              </w:rPr>
              <w:t>GHz</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5.039</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5.097</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5.079</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5.088</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w:t>
            </w:r>
          </w:p>
        </w:tc>
      </w:tr>
      <w:tr w:rsidR="00EB6052" w:rsidRPr="00EB6052" w:rsidTr="00EB6052">
        <w:trPr>
          <w:trHeight w:val="300"/>
          <w:jc w:val="center"/>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i/>
                <w:iCs/>
                <w:color w:val="000000"/>
              </w:rPr>
            </w:pPr>
            <w:r w:rsidRPr="00EB6052">
              <w:rPr>
                <w:rFonts w:ascii="Calibri" w:eastAsia="Times New Roman" w:hAnsi="Calibri" w:cs="Times New Roman"/>
                <w:i/>
                <w:iCs/>
                <w:color w:val="000000"/>
              </w:rPr>
              <w:t>Q</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128.3</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111.3</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122.1</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82.4</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31.2</w:t>
            </w:r>
          </w:p>
        </w:tc>
      </w:tr>
      <w:tr w:rsidR="00EB6052" w:rsidRPr="00EB6052" w:rsidTr="00EB6052">
        <w:trPr>
          <w:trHeight w:val="300"/>
          <w:jc w:val="center"/>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i/>
                <w:iCs/>
                <w:color w:val="000000"/>
              </w:rPr>
            </w:pPr>
            <w:r w:rsidRPr="00EB6052">
              <w:rPr>
                <w:rFonts w:ascii="Calibri" w:eastAsia="Times New Roman" w:hAnsi="Calibri" w:cs="Times New Roman"/>
                <w:i/>
                <w:iCs/>
                <w:color w:val="000000"/>
              </w:rPr>
              <w:t xml:space="preserve">K1, </w:t>
            </w:r>
            <w:proofErr w:type="spellStart"/>
            <w:r w:rsidRPr="00EB6052">
              <w:rPr>
                <w:rFonts w:ascii="Calibri" w:eastAsia="Times New Roman" w:hAnsi="Calibri" w:cs="Times New Roman"/>
                <w:i/>
                <w:iCs/>
                <w:color w:val="000000"/>
              </w:rPr>
              <w:t>dB</w:t>
            </w:r>
            <w:proofErr w:type="spellEnd"/>
            <w:r w:rsidRPr="00EB6052">
              <w:rPr>
                <w:rFonts w:ascii="Calibri" w:eastAsia="Times New Roman" w:hAnsi="Calibri" w:cs="Times New Roman"/>
                <w:i/>
                <w:iCs/>
                <w:color w:val="000000"/>
              </w:rPr>
              <w:t>/GHZ</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125</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62.5</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62.5</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62.5</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200</w:t>
            </w:r>
          </w:p>
        </w:tc>
      </w:tr>
      <w:tr w:rsidR="00EB6052" w:rsidRPr="00EB6052" w:rsidTr="00EB6052">
        <w:trPr>
          <w:trHeight w:val="300"/>
          <w:jc w:val="center"/>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i/>
                <w:iCs/>
                <w:color w:val="000000"/>
              </w:rPr>
            </w:pPr>
            <w:r w:rsidRPr="00EB6052">
              <w:rPr>
                <w:rFonts w:ascii="Calibri" w:eastAsia="Times New Roman" w:hAnsi="Calibri" w:cs="Times New Roman"/>
                <w:i/>
                <w:iCs/>
                <w:color w:val="000000"/>
              </w:rPr>
              <w:t xml:space="preserve">K2, </w:t>
            </w:r>
            <w:proofErr w:type="spellStart"/>
            <w:r w:rsidRPr="00EB6052">
              <w:rPr>
                <w:rFonts w:ascii="Calibri" w:eastAsia="Times New Roman" w:hAnsi="Calibri" w:cs="Times New Roman"/>
                <w:i/>
                <w:iCs/>
                <w:color w:val="000000"/>
              </w:rPr>
              <w:t>dB</w:t>
            </w:r>
            <w:proofErr w:type="spellEnd"/>
            <w:r w:rsidRPr="00EB6052">
              <w:rPr>
                <w:rFonts w:ascii="Calibri" w:eastAsia="Times New Roman" w:hAnsi="Calibri" w:cs="Times New Roman"/>
                <w:i/>
                <w:iCs/>
                <w:color w:val="000000"/>
              </w:rPr>
              <w:t>/GHZ</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50</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14.9</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19.2</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38.5</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145</w:t>
            </w:r>
          </w:p>
        </w:tc>
      </w:tr>
      <w:tr w:rsidR="00EB6052" w:rsidRPr="00EB6052" w:rsidTr="00EB6052">
        <w:trPr>
          <w:trHeight w:val="300"/>
          <w:jc w:val="center"/>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Π</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0.6</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0.4</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0.4</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0.6</w:t>
            </w:r>
          </w:p>
        </w:tc>
        <w:tc>
          <w:tcPr>
            <w:tcW w:w="960" w:type="dxa"/>
            <w:tcBorders>
              <w:top w:val="nil"/>
              <w:left w:val="nil"/>
              <w:bottom w:val="single" w:sz="4" w:space="0" w:color="auto"/>
              <w:right w:val="single" w:sz="4" w:space="0" w:color="auto"/>
            </w:tcBorders>
            <w:shd w:val="clear" w:color="auto" w:fill="auto"/>
            <w:noWrap/>
            <w:vAlign w:val="bottom"/>
            <w:hideMark/>
          </w:tcPr>
          <w:p w:rsidR="00EB6052" w:rsidRPr="00EB6052" w:rsidRDefault="00EB6052" w:rsidP="00EB6052">
            <w:pPr>
              <w:spacing w:after="0" w:line="240" w:lineRule="auto"/>
              <w:jc w:val="center"/>
              <w:rPr>
                <w:rFonts w:ascii="Calibri" w:eastAsia="Times New Roman" w:hAnsi="Calibri" w:cs="Times New Roman"/>
                <w:color w:val="000000"/>
              </w:rPr>
            </w:pPr>
            <w:r w:rsidRPr="00EB6052">
              <w:rPr>
                <w:rFonts w:ascii="Calibri" w:eastAsia="Times New Roman" w:hAnsi="Calibri" w:cs="Times New Roman"/>
                <w:color w:val="000000"/>
              </w:rPr>
              <w:t>-</w:t>
            </w:r>
          </w:p>
        </w:tc>
      </w:tr>
    </w:tbl>
    <w:p w:rsidR="00EB6052" w:rsidRDefault="00EB6052" w:rsidP="00EB6052">
      <w:pPr>
        <w:pStyle w:val="a3"/>
        <w:tabs>
          <w:tab w:val="left" w:pos="0"/>
        </w:tabs>
        <w:spacing w:line="240" w:lineRule="auto"/>
        <w:ind w:left="90" w:hanging="90"/>
        <w:jc w:val="both"/>
        <w:rPr>
          <w:rFonts w:ascii="Times New Roman" w:hAnsi="Times New Roman" w:cs="Times New Roman"/>
          <w:sz w:val="28"/>
          <w:szCs w:val="28"/>
          <w:lang w:val="uk-UA"/>
        </w:rPr>
      </w:pPr>
    </w:p>
    <w:p w:rsidR="00EB6052" w:rsidRDefault="00EB6052" w:rsidP="00EB6052">
      <w:pPr>
        <w:pStyle w:val="a3"/>
        <w:tabs>
          <w:tab w:val="left" w:pos="0"/>
        </w:tabs>
        <w:spacing w:line="240" w:lineRule="auto"/>
        <w:ind w:left="90"/>
        <w:jc w:val="center"/>
        <w:rPr>
          <w:rFonts w:ascii="Times New Roman" w:hAnsi="Times New Roman" w:cs="Times New Roman"/>
          <w:sz w:val="28"/>
          <w:szCs w:val="28"/>
          <w:lang w:val="uk-UA"/>
        </w:rPr>
      </w:pPr>
      <w:r>
        <w:rPr>
          <w:rFonts w:ascii="Times New Roman" w:hAnsi="Times New Roman" w:cs="Times New Roman"/>
          <w:noProof/>
          <w:sz w:val="28"/>
          <w:szCs w:val="28"/>
        </w:rPr>
        <w:drawing>
          <wp:inline distT="0" distB="0" distL="0" distR="0">
            <wp:extent cx="3331332" cy="2543175"/>
            <wp:effectExtent l="0" t="0" r="2540" b="0"/>
            <wp:docPr id="10" name="Рисунок 10" descr="C:\Users\Олег\Desktop\Mal_lab\Добротніст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Олег\Desktop\Mal_lab\Добротність.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31847" cy="2543568"/>
                    </a:xfrm>
                    <a:prstGeom prst="rect">
                      <a:avLst/>
                    </a:prstGeom>
                    <a:noFill/>
                    <a:ln>
                      <a:noFill/>
                    </a:ln>
                  </pic:spPr>
                </pic:pic>
              </a:graphicData>
            </a:graphic>
          </wp:inline>
        </w:drawing>
      </w:r>
    </w:p>
    <w:p w:rsidR="00EB6052" w:rsidRDefault="00EB6052" w:rsidP="00EB6052">
      <w:pPr>
        <w:pStyle w:val="a3"/>
        <w:tabs>
          <w:tab w:val="left" w:pos="0"/>
        </w:tabs>
        <w:spacing w:line="240" w:lineRule="auto"/>
        <w:ind w:left="90"/>
        <w:jc w:val="center"/>
        <w:rPr>
          <w:rFonts w:ascii="Times New Roman" w:hAnsi="Times New Roman" w:cs="Times New Roman"/>
          <w:sz w:val="28"/>
          <w:szCs w:val="28"/>
          <w:lang w:val="uk-UA"/>
        </w:rPr>
      </w:pPr>
      <w:r>
        <w:rPr>
          <w:rFonts w:ascii="Times New Roman" w:hAnsi="Times New Roman" w:cs="Times New Roman"/>
          <w:sz w:val="28"/>
          <w:szCs w:val="28"/>
          <w:lang w:val="uk-UA"/>
        </w:rPr>
        <w:t>Рис. 2. Залежність добротності</w:t>
      </w:r>
      <w:r w:rsidR="005648C3">
        <w:rPr>
          <w:rFonts w:ascii="Times New Roman" w:hAnsi="Times New Roman" w:cs="Times New Roman"/>
          <w:sz w:val="28"/>
          <w:szCs w:val="28"/>
          <w:lang w:val="uk-UA"/>
        </w:rPr>
        <w:t xml:space="preserve"> (</w:t>
      </w:r>
      <w:r w:rsidR="005648C3">
        <w:rPr>
          <w:rFonts w:ascii="Times New Roman" w:hAnsi="Times New Roman" w:cs="Times New Roman"/>
          <w:sz w:val="28"/>
          <w:szCs w:val="28"/>
          <w:lang w:val="en-US"/>
        </w:rPr>
        <w:t>Q</w:t>
      </w:r>
      <w:r w:rsidR="005648C3" w:rsidRPr="003977F5">
        <w:rPr>
          <w:rFonts w:ascii="Times New Roman" w:hAnsi="Times New Roman" w:cs="Times New Roman"/>
          <w:sz w:val="28"/>
          <w:szCs w:val="28"/>
        </w:rPr>
        <w:t>)</w:t>
      </w:r>
      <w:r>
        <w:rPr>
          <w:rFonts w:ascii="Times New Roman" w:hAnsi="Times New Roman" w:cs="Times New Roman"/>
          <w:sz w:val="28"/>
          <w:szCs w:val="28"/>
          <w:lang w:val="uk-UA"/>
        </w:rPr>
        <w:t xml:space="preserve"> від прикладеної напруги.</w:t>
      </w:r>
    </w:p>
    <w:p w:rsidR="00EB6052" w:rsidRDefault="005648C3" w:rsidP="00EB6052">
      <w:pPr>
        <w:pStyle w:val="a3"/>
        <w:tabs>
          <w:tab w:val="left" w:pos="0"/>
        </w:tabs>
        <w:spacing w:line="240" w:lineRule="auto"/>
        <w:ind w:left="90"/>
        <w:jc w:val="center"/>
        <w:rPr>
          <w:rFonts w:ascii="Times New Roman" w:hAnsi="Times New Roman" w:cs="Times New Roman"/>
          <w:sz w:val="28"/>
          <w:szCs w:val="28"/>
          <w:lang w:val="uk-UA"/>
        </w:rPr>
      </w:pPr>
      <w:r>
        <w:rPr>
          <w:rFonts w:ascii="Times New Roman" w:hAnsi="Times New Roman" w:cs="Times New Roman"/>
          <w:noProof/>
          <w:sz w:val="28"/>
          <w:szCs w:val="28"/>
        </w:rPr>
        <w:drawing>
          <wp:inline distT="0" distB="0" distL="0" distR="0">
            <wp:extent cx="2876550" cy="2164298"/>
            <wp:effectExtent l="0" t="0" r="0" b="7620"/>
            <wp:docPr id="14" name="Рисунок 14" descr="C:\Users\Олег\Desktop\Mal_lab\Крутість_Злі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Олег\Desktop\Mal_lab\Крутість_Зліва.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76698" cy="2164410"/>
                    </a:xfrm>
                    <a:prstGeom prst="rect">
                      <a:avLst/>
                    </a:prstGeom>
                    <a:noFill/>
                    <a:ln>
                      <a:noFill/>
                    </a:ln>
                  </pic:spPr>
                </pic:pic>
              </a:graphicData>
            </a:graphic>
          </wp:inline>
        </w:drawing>
      </w:r>
      <w:r>
        <w:rPr>
          <w:rFonts w:ascii="Times New Roman" w:hAnsi="Times New Roman" w:cs="Times New Roman"/>
          <w:noProof/>
          <w:sz w:val="28"/>
          <w:szCs w:val="28"/>
        </w:rPr>
        <w:drawing>
          <wp:inline distT="0" distB="0" distL="0" distR="0">
            <wp:extent cx="2857447" cy="2066925"/>
            <wp:effectExtent l="0" t="0" r="635" b="0"/>
            <wp:docPr id="13" name="Рисунок 13" descr="C:\Users\Олег\Desktop\Mal_lab\Крутість_спра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Олег\Desktop\Mal_lab\Крутість_справа.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71495" cy="2077087"/>
                    </a:xfrm>
                    <a:prstGeom prst="rect">
                      <a:avLst/>
                    </a:prstGeom>
                    <a:noFill/>
                    <a:ln>
                      <a:noFill/>
                    </a:ln>
                  </pic:spPr>
                </pic:pic>
              </a:graphicData>
            </a:graphic>
          </wp:inline>
        </w:drawing>
      </w:r>
    </w:p>
    <w:p w:rsidR="00EB6052" w:rsidRPr="00EB6052" w:rsidRDefault="00EB6052" w:rsidP="00EB6052">
      <w:pPr>
        <w:pStyle w:val="a3"/>
        <w:tabs>
          <w:tab w:val="left" w:pos="0"/>
        </w:tabs>
        <w:spacing w:line="240" w:lineRule="auto"/>
        <w:ind w:left="90"/>
        <w:jc w:val="center"/>
        <w:rPr>
          <w:rFonts w:ascii="Times New Roman" w:hAnsi="Times New Roman" w:cs="Times New Roman"/>
          <w:sz w:val="28"/>
          <w:szCs w:val="28"/>
          <w:lang w:val="uk-UA"/>
        </w:rPr>
      </w:pPr>
      <w:r>
        <w:rPr>
          <w:rFonts w:ascii="Times New Roman" w:hAnsi="Times New Roman" w:cs="Times New Roman"/>
          <w:sz w:val="28"/>
          <w:szCs w:val="28"/>
          <w:lang w:val="uk-UA"/>
        </w:rPr>
        <w:t>Р</w:t>
      </w:r>
      <w:r w:rsidR="005648C3">
        <w:rPr>
          <w:rFonts w:ascii="Times New Roman" w:hAnsi="Times New Roman" w:cs="Times New Roman"/>
          <w:sz w:val="28"/>
          <w:szCs w:val="28"/>
          <w:lang w:val="uk-UA"/>
        </w:rPr>
        <w:t>ис. 3. Залежність крутості АЧХ зліва (К1) та справа (К2) від прикладеної напруги.</w:t>
      </w:r>
    </w:p>
    <w:p w:rsidR="005648C3" w:rsidRDefault="005648C3" w:rsidP="005648C3">
      <w:pPr>
        <w:pStyle w:val="a3"/>
        <w:numPr>
          <w:ilvl w:val="0"/>
          <w:numId w:val="1"/>
        </w:numPr>
        <w:spacing w:line="240" w:lineRule="auto"/>
        <w:ind w:left="0" w:firstLine="1170"/>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Дослідимо</w:t>
      </w:r>
      <w:r w:rsidRPr="005648C3">
        <w:rPr>
          <w:rFonts w:ascii="Times New Roman" w:hAnsi="Times New Roman" w:cs="Times New Roman"/>
          <w:sz w:val="28"/>
          <w:szCs w:val="28"/>
          <w:lang w:val="uk-UA"/>
        </w:rPr>
        <w:t xml:space="preserve"> характеристики електрично-керованого </w:t>
      </w:r>
      <w:proofErr w:type="spellStart"/>
      <w:r w:rsidRPr="005648C3">
        <w:rPr>
          <w:rFonts w:ascii="Times New Roman" w:hAnsi="Times New Roman" w:cs="Times New Roman"/>
          <w:sz w:val="28"/>
          <w:szCs w:val="28"/>
          <w:lang w:val="uk-UA"/>
        </w:rPr>
        <w:t>аттенюатора</w:t>
      </w:r>
      <w:proofErr w:type="spellEnd"/>
      <w:r w:rsidRPr="005648C3">
        <w:rPr>
          <w:rFonts w:ascii="Times New Roman" w:hAnsi="Times New Roman" w:cs="Times New Roman"/>
          <w:sz w:val="28"/>
          <w:szCs w:val="28"/>
          <w:lang w:val="uk-UA"/>
        </w:rPr>
        <w:t xml:space="preserve"> НВЧ на основі відрізка </w:t>
      </w:r>
      <w:proofErr w:type="spellStart"/>
      <w:r w:rsidRPr="005648C3">
        <w:rPr>
          <w:rFonts w:ascii="Times New Roman" w:hAnsi="Times New Roman" w:cs="Times New Roman"/>
          <w:sz w:val="28"/>
          <w:szCs w:val="28"/>
          <w:lang w:val="uk-UA"/>
        </w:rPr>
        <w:t>мікросмужкової</w:t>
      </w:r>
      <w:proofErr w:type="spellEnd"/>
      <w:r w:rsidRPr="005648C3">
        <w:rPr>
          <w:rFonts w:ascii="Times New Roman" w:hAnsi="Times New Roman" w:cs="Times New Roman"/>
          <w:sz w:val="28"/>
          <w:szCs w:val="28"/>
          <w:lang w:val="uk-UA"/>
        </w:rPr>
        <w:t xml:space="preserve"> лінії передачі з приєднаним керованим діелектричним р</w:t>
      </w:r>
      <w:r>
        <w:rPr>
          <w:rFonts w:ascii="Times New Roman" w:hAnsi="Times New Roman" w:cs="Times New Roman"/>
          <w:sz w:val="28"/>
          <w:szCs w:val="28"/>
          <w:lang w:val="uk-UA"/>
        </w:rPr>
        <w:t>езонатором. Дослідження проведемо</w:t>
      </w:r>
      <w:r w:rsidRPr="005648C3">
        <w:rPr>
          <w:rFonts w:ascii="Times New Roman" w:hAnsi="Times New Roman" w:cs="Times New Roman"/>
          <w:sz w:val="28"/>
          <w:szCs w:val="28"/>
          <w:lang w:val="uk-UA"/>
        </w:rPr>
        <w:t xml:space="preserve"> на частоті, що дорівнює резонансній частоті резонатора при амплітуді електричного поля Е = 0 (у режимі ручної перебудови частоти).</w:t>
      </w:r>
      <w:r>
        <w:rPr>
          <w:rFonts w:ascii="Times New Roman" w:hAnsi="Times New Roman" w:cs="Times New Roman"/>
          <w:sz w:val="28"/>
          <w:szCs w:val="28"/>
          <w:lang w:val="uk-UA"/>
        </w:rPr>
        <w:t xml:space="preserve"> Дані занесемо до таблиці. Побудуємо графіки.</w:t>
      </w:r>
    </w:p>
    <w:tbl>
      <w:tblPr>
        <w:tblW w:w="1920" w:type="dxa"/>
        <w:jc w:val="center"/>
        <w:tblInd w:w="93" w:type="dxa"/>
        <w:tblLook w:val="04A0" w:firstRow="1" w:lastRow="0" w:firstColumn="1" w:lastColumn="0" w:noHBand="0" w:noVBand="1"/>
      </w:tblPr>
      <w:tblGrid>
        <w:gridCol w:w="960"/>
        <w:gridCol w:w="960"/>
      </w:tblGrid>
      <w:tr w:rsidR="005648C3" w:rsidRPr="005648C3" w:rsidTr="005648C3">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48C3" w:rsidRPr="005648C3" w:rsidRDefault="005648C3" w:rsidP="005648C3">
            <w:pPr>
              <w:spacing w:after="0" w:line="240" w:lineRule="auto"/>
              <w:rPr>
                <w:rFonts w:ascii="Calibri" w:eastAsia="Times New Roman" w:hAnsi="Calibri" w:cs="Times New Roman"/>
                <w:i/>
                <w:iCs/>
                <w:color w:val="000000"/>
              </w:rPr>
            </w:pPr>
            <w:r w:rsidRPr="005648C3">
              <w:rPr>
                <w:rFonts w:ascii="Calibri" w:eastAsia="Times New Roman" w:hAnsi="Calibri" w:cs="Times New Roman"/>
                <w:i/>
                <w:iCs/>
                <w:color w:val="000000"/>
              </w:rPr>
              <w:t xml:space="preserve">f0, </w:t>
            </w:r>
            <w:proofErr w:type="spellStart"/>
            <w:r w:rsidRPr="005648C3">
              <w:rPr>
                <w:rFonts w:ascii="Calibri" w:eastAsia="Times New Roman" w:hAnsi="Calibri" w:cs="Times New Roman"/>
                <w:i/>
                <w:iCs/>
                <w:color w:val="000000"/>
              </w:rPr>
              <w:t>GHz</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5648C3" w:rsidRPr="005648C3" w:rsidRDefault="005648C3" w:rsidP="005648C3">
            <w:pPr>
              <w:spacing w:after="0" w:line="240" w:lineRule="auto"/>
              <w:jc w:val="right"/>
              <w:rPr>
                <w:rFonts w:ascii="Calibri" w:eastAsia="Times New Roman" w:hAnsi="Calibri" w:cs="Times New Roman"/>
                <w:color w:val="000000"/>
              </w:rPr>
            </w:pPr>
            <w:r w:rsidRPr="005648C3">
              <w:rPr>
                <w:rFonts w:ascii="Calibri" w:eastAsia="Times New Roman" w:hAnsi="Calibri" w:cs="Times New Roman"/>
                <w:color w:val="000000"/>
              </w:rPr>
              <w:t>5.024</w:t>
            </w:r>
          </w:p>
        </w:tc>
      </w:tr>
      <w:tr w:rsidR="005648C3" w:rsidRPr="005648C3" w:rsidTr="005648C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648C3" w:rsidRPr="005648C3" w:rsidRDefault="005648C3" w:rsidP="005648C3">
            <w:pPr>
              <w:spacing w:after="0" w:line="240" w:lineRule="auto"/>
              <w:rPr>
                <w:rFonts w:ascii="Calibri" w:eastAsia="Times New Roman" w:hAnsi="Calibri" w:cs="Times New Roman"/>
                <w:color w:val="000000"/>
              </w:rPr>
            </w:pPr>
            <w:r w:rsidRPr="005648C3">
              <w:rPr>
                <w:rFonts w:ascii="Calibri" w:eastAsia="Times New Roman" w:hAnsi="Calibri" w:cs="Times New Roman"/>
                <w:color w:val="000000"/>
              </w:rPr>
              <w:t>U, V</w:t>
            </w:r>
          </w:p>
        </w:tc>
        <w:tc>
          <w:tcPr>
            <w:tcW w:w="960" w:type="dxa"/>
            <w:tcBorders>
              <w:top w:val="nil"/>
              <w:left w:val="nil"/>
              <w:bottom w:val="single" w:sz="4" w:space="0" w:color="auto"/>
              <w:right w:val="single" w:sz="4" w:space="0" w:color="auto"/>
            </w:tcBorders>
            <w:shd w:val="clear" w:color="auto" w:fill="auto"/>
            <w:noWrap/>
            <w:vAlign w:val="bottom"/>
            <w:hideMark/>
          </w:tcPr>
          <w:p w:rsidR="005648C3" w:rsidRPr="005648C3" w:rsidRDefault="005648C3" w:rsidP="005648C3">
            <w:pPr>
              <w:spacing w:after="0" w:line="240" w:lineRule="auto"/>
              <w:rPr>
                <w:rFonts w:ascii="Calibri" w:eastAsia="Times New Roman" w:hAnsi="Calibri" w:cs="Times New Roman"/>
                <w:i/>
                <w:iCs/>
                <w:color w:val="000000"/>
              </w:rPr>
            </w:pPr>
            <w:r w:rsidRPr="005648C3">
              <w:rPr>
                <w:rFonts w:ascii="Calibri" w:eastAsia="Times New Roman" w:hAnsi="Calibri" w:cs="Times New Roman"/>
                <w:i/>
                <w:iCs/>
                <w:color w:val="000000"/>
              </w:rPr>
              <w:t xml:space="preserve">k, </w:t>
            </w:r>
            <w:proofErr w:type="spellStart"/>
            <w:r w:rsidRPr="005648C3">
              <w:rPr>
                <w:rFonts w:ascii="Calibri" w:eastAsia="Times New Roman" w:hAnsi="Calibri" w:cs="Times New Roman"/>
                <w:i/>
                <w:iCs/>
                <w:color w:val="000000"/>
              </w:rPr>
              <w:t>dB</w:t>
            </w:r>
            <w:proofErr w:type="spellEnd"/>
          </w:p>
        </w:tc>
      </w:tr>
      <w:tr w:rsidR="005648C3" w:rsidRPr="005648C3" w:rsidTr="005648C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648C3" w:rsidRPr="005648C3" w:rsidRDefault="005648C3" w:rsidP="005648C3">
            <w:pPr>
              <w:spacing w:after="0" w:line="240" w:lineRule="auto"/>
              <w:jc w:val="center"/>
              <w:rPr>
                <w:rFonts w:ascii="Calibri" w:eastAsia="Times New Roman" w:hAnsi="Calibri" w:cs="Times New Roman"/>
                <w:color w:val="000000"/>
              </w:rPr>
            </w:pPr>
            <w:r w:rsidRPr="005648C3">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5648C3" w:rsidRPr="005648C3" w:rsidRDefault="005648C3" w:rsidP="005648C3">
            <w:pPr>
              <w:spacing w:after="0" w:line="240" w:lineRule="auto"/>
              <w:jc w:val="right"/>
              <w:rPr>
                <w:rFonts w:ascii="Calibri" w:eastAsia="Times New Roman" w:hAnsi="Calibri" w:cs="Times New Roman"/>
                <w:color w:val="000000"/>
              </w:rPr>
            </w:pPr>
            <w:r w:rsidRPr="005648C3">
              <w:rPr>
                <w:rFonts w:ascii="Calibri" w:eastAsia="Times New Roman" w:hAnsi="Calibri" w:cs="Times New Roman"/>
                <w:color w:val="000000"/>
              </w:rPr>
              <w:t>-7.5</w:t>
            </w:r>
          </w:p>
        </w:tc>
      </w:tr>
      <w:tr w:rsidR="005648C3" w:rsidRPr="005648C3" w:rsidTr="005648C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648C3" w:rsidRPr="005648C3" w:rsidRDefault="005648C3" w:rsidP="005648C3">
            <w:pPr>
              <w:spacing w:after="0" w:line="240" w:lineRule="auto"/>
              <w:jc w:val="center"/>
              <w:rPr>
                <w:rFonts w:ascii="Calibri" w:eastAsia="Times New Roman" w:hAnsi="Calibri" w:cs="Times New Roman"/>
                <w:color w:val="000000"/>
              </w:rPr>
            </w:pPr>
            <w:r w:rsidRPr="005648C3">
              <w:rPr>
                <w:rFonts w:ascii="Calibri" w:eastAsia="Times New Roman" w:hAnsi="Calibri" w:cs="Times New Roman"/>
                <w:color w:val="000000"/>
              </w:rPr>
              <w:t>120</w:t>
            </w:r>
          </w:p>
        </w:tc>
        <w:tc>
          <w:tcPr>
            <w:tcW w:w="960" w:type="dxa"/>
            <w:tcBorders>
              <w:top w:val="nil"/>
              <w:left w:val="nil"/>
              <w:bottom w:val="single" w:sz="4" w:space="0" w:color="auto"/>
              <w:right w:val="single" w:sz="4" w:space="0" w:color="auto"/>
            </w:tcBorders>
            <w:shd w:val="clear" w:color="auto" w:fill="auto"/>
            <w:noWrap/>
            <w:vAlign w:val="bottom"/>
            <w:hideMark/>
          </w:tcPr>
          <w:p w:rsidR="005648C3" w:rsidRPr="005648C3" w:rsidRDefault="005648C3" w:rsidP="005648C3">
            <w:pPr>
              <w:spacing w:after="0" w:line="240" w:lineRule="auto"/>
              <w:jc w:val="right"/>
              <w:rPr>
                <w:rFonts w:ascii="Calibri" w:eastAsia="Times New Roman" w:hAnsi="Calibri" w:cs="Times New Roman"/>
                <w:color w:val="000000"/>
              </w:rPr>
            </w:pPr>
            <w:r w:rsidRPr="005648C3">
              <w:rPr>
                <w:rFonts w:ascii="Calibri" w:eastAsia="Times New Roman" w:hAnsi="Calibri" w:cs="Times New Roman"/>
                <w:color w:val="000000"/>
              </w:rPr>
              <w:t>-7.1</w:t>
            </w:r>
          </w:p>
        </w:tc>
      </w:tr>
      <w:tr w:rsidR="005648C3" w:rsidRPr="005648C3" w:rsidTr="005648C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648C3" w:rsidRPr="005648C3" w:rsidRDefault="005648C3" w:rsidP="005648C3">
            <w:pPr>
              <w:spacing w:after="0" w:line="240" w:lineRule="auto"/>
              <w:jc w:val="center"/>
              <w:rPr>
                <w:rFonts w:ascii="Calibri" w:eastAsia="Times New Roman" w:hAnsi="Calibri" w:cs="Times New Roman"/>
                <w:color w:val="000000"/>
              </w:rPr>
            </w:pPr>
            <w:r w:rsidRPr="005648C3">
              <w:rPr>
                <w:rFonts w:ascii="Calibri" w:eastAsia="Times New Roman" w:hAnsi="Calibri" w:cs="Times New Roman"/>
                <w:color w:val="000000"/>
              </w:rPr>
              <w:t>240</w:t>
            </w:r>
          </w:p>
        </w:tc>
        <w:tc>
          <w:tcPr>
            <w:tcW w:w="960" w:type="dxa"/>
            <w:tcBorders>
              <w:top w:val="nil"/>
              <w:left w:val="nil"/>
              <w:bottom w:val="single" w:sz="4" w:space="0" w:color="auto"/>
              <w:right w:val="single" w:sz="4" w:space="0" w:color="auto"/>
            </w:tcBorders>
            <w:shd w:val="clear" w:color="auto" w:fill="auto"/>
            <w:noWrap/>
            <w:vAlign w:val="bottom"/>
            <w:hideMark/>
          </w:tcPr>
          <w:p w:rsidR="005648C3" w:rsidRPr="005648C3" w:rsidRDefault="005648C3" w:rsidP="005648C3">
            <w:pPr>
              <w:spacing w:after="0" w:line="240" w:lineRule="auto"/>
              <w:jc w:val="right"/>
              <w:rPr>
                <w:rFonts w:ascii="Calibri" w:eastAsia="Times New Roman" w:hAnsi="Calibri" w:cs="Times New Roman"/>
                <w:color w:val="000000"/>
              </w:rPr>
            </w:pPr>
            <w:r w:rsidRPr="005648C3">
              <w:rPr>
                <w:rFonts w:ascii="Calibri" w:eastAsia="Times New Roman" w:hAnsi="Calibri" w:cs="Times New Roman"/>
                <w:color w:val="000000"/>
              </w:rPr>
              <w:t>-7</w:t>
            </w:r>
          </w:p>
        </w:tc>
      </w:tr>
      <w:tr w:rsidR="005648C3" w:rsidRPr="005648C3" w:rsidTr="005648C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648C3" w:rsidRPr="005648C3" w:rsidRDefault="005648C3" w:rsidP="005648C3">
            <w:pPr>
              <w:spacing w:after="0" w:line="240" w:lineRule="auto"/>
              <w:jc w:val="center"/>
              <w:rPr>
                <w:rFonts w:ascii="Calibri" w:eastAsia="Times New Roman" w:hAnsi="Calibri" w:cs="Times New Roman"/>
                <w:color w:val="000000"/>
              </w:rPr>
            </w:pPr>
            <w:r w:rsidRPr="005648C3">
              <w:rPr>
                <w:rFonts w:ascii="Calibri" w:eastAsia="Times New Roman" w:hAnsi="Calibri" w:cs="Times New Roman"/>
                <w:color w:val="000000"/>
              </w:rPr>
              <w:t>360</w:t>
            </w:r>
          </w:p>
        </w:tc>
        <w:tc>
          <w:tcPr>
            <w:tcW w:w="960" w:type="dxa"/>
            <w:tcBorders>
              <w:top w:val="nil"/>
              <w:left w:val="nil"/>
              <w:bottom w:val="single" w:sz="4" w:space="0" w:color="auto"/>
              <w:right w:val="single" w:sz="4" w:space="0" w:color="auto"/>
            </w:tcBorders>
            <w:shd w:val="clear" w:color="auto" w:fill="auto"/>
            <w:noWrap/>
            <w:vAlign w:val="bottom"/>
            <w:hideMark/>
          </w:tcPr>
          <w:p w:rsidR="005648C3" w:rsidRPr="005648C3" w:rsidRDefault="005648C3" w:rsidP="005648C3">
            <w:pPr>
              <w:spacing w:after="0" w:line="240" w:lineRule="auto"/>
              <w:jc w:val="right"/>
              <w:rPr>
                <w:rFonts w:ascii="Calibri" w:eastAsia="Times New Roman" w:hAnsi="Calibri" w:cs="Times New Roman"/>
                <w:color w:val="000000"/>
              </w:rPr>
            </w:pPr>
            <w:r w:rsidRPr="005648C3">
              <w:rPr>
                <w:rFonts w:ascii="Calibri" w:eastAsia="Times New Roman" w:hAnsi="Calibri" w:cs="Times New Roman"/>
                <w:color w:val="000000"/>
              </w:rPr>
              <w:t>-6.9</w:t>
            </w:r>
          </w:p>
        </w:tc>
      </w:tr>
      <w:tr w:rsidR="005648C3" w:rsidRPr="005648C3" w:rsidTr="005648C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648C3" w:rsidRPr="005648C3" w:rsidRDefault="005648C3" w:rsidP="005648C3">
            <w:pPr>
              <w:spacing w:after="0" w:line="240" w:lineRule="auto"/>
              <w:jc w:val="center"/>
              <w:rPr>
                <w:rFonts w:ascii="Calibri" w:eastAsia="Times New Roman" w:hAnsi="Calibri" w:cs="Times New Roman"/>
                <w:color w:val="000000"/>
              </w:rPr>
            </w:pPr>
            <w:r w:rsidRPr="005648C3">
              <w:rPr>
                <w:rFonts w:ascii="Calibri" w:eastAsia="Times New Roman" w:hAnsi="Calibri" w:cs="Times New Roman"/>
                <w:color w:val="000000"/>
              </w:rPr>
              <w:t>480</w:t>
            </w:r>
          </w:p>
        </w:tc>
        <w:tc>
          <w:tcPr>
            <w:tcW w:w="960" w:type="dxa"/>
            <w:tcBorders>
              <w:top w:val="nil"/>
              <w:left w:val="nil"/>
              <w:bottom w:val="single" w:sz="4" w:space="0" w:color="auto"/>
              <w:right w:val="single" w:sz="4" w:space="0" w:color="auto"/>
            </w:tcBorders>
            <w:shd w:val="clear" w:color="auto" w:fill="auto"/>
            <w:noWrap/>
            <w:vAlign w:val="bottom"/>
            <w:hideMark/>
          </w:tcPr>
          <w:p w:rsidR="005648C3" w:rsidRPr="005648C3" w:rsidRDefault="005648C3" w:rsidP="005648C3">
            <w:pPr>
              <w:spacing w:after="0" w:line="240" w:lineRule="auto"/>
              <w:jc w:val="right"/>
              <w:rPr>
                <w:rFonts w:ascii="Calibri" w:eastAsia="Times New Roman" w:hAnsi="Calibri" w:cs="Times New Roman"/>
                <w:color w:val="000000"/>
              </w:rPr>
            </w:pPr>
            <w:r w:rsidRPr="005648C3">
              <w:rPr>
                <w:rFonts w:ascii="Calibri" w:eastAsia="Times New Roman" w:hAnsi="Calibri" w:cs="Times New Roman"/>
                <w:color w:val="000000"/>
              </w:rPr>
              <w:t>-4.1</w:t>
            </w:r>
          </w:p>
        </w:tc>
      </w:tr>
      <w:tr w:rsidR="005648C3" w:rsidRPr="005648C3" w:rsidTr="005648C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648C3" w:rsidRPr="005648C3" w:rsidRDefault="005648C3" w:rsidP="005648C3">
            <w:pPr>
              <w:spacing w:after="0" w:line="240" w:lineRule="auto"/>
              <w:jc w:val="center"/>
              <w:rPr>
                <w:rFonts w:ascii="Calibri" w:eastAsia="Times New Roman" w:hAnsi="Calibri" w:cs="Times New Roman"/>
                <w:color w:val="000000"/>
              </w:rPr>
            </w:pPr>
            <w:r w:rsidRPr="005648C3">
              <w:rPr>
                <w:rFonts w:ascii="Calibri" w:eastAsia="Times New Roman" w:hAnsi="Calibri" w:cs="Times New Roman"/>
                <w:color w:val="000000"/>
              </w:rPr>
              <w:t>600</w:t>
            </w:r>
          </w:p>
        </w:tc>
        <w:tc>
          <w:tcPr>
            <w:tcW w:w="960" w:type="dxa"/>
            <w:tcBorders>
              <w:top w:val="nil"/>
              <w:left w:val="nil"/>
              <w:bottom w:val="single" w:sz="4" w:space="0" w:color="auto"/>
              <w:right w:val="single" w:sz="4" w:space="0" w:color="auto"/>
            </w:tcBorders>
            <w:shd w:val="clear" w:color="auto" w:fill="auto"/>
            <w:noWrap/>
            <w:vAlign w:val="bottom"/>
            <w:hideMark/>
          </w:tcPr>
          <w:p w:rsidR="005648C3" w:rsidRPr="005648C3" w:rsidRDefault="005648C3" w:rsidP="005648C3">
            <w:pPr>
              <w:spacing w:after="0" w:line="240" w:lineRule="auto"/>
              <w:jc w:val="right"/>
              <w:rPr>
                <w:rFonts w:ascii="Calibri" w:eastAsia="Times New Roman" w:hAnsi="Calibri" w:cs="Times New Roman"/>
                <w:color w:val="000000"/>
              </w:rPr>
            </w:pPr>
            <w:r w:rsidRPr="005648C3">
              <w:rPr>
                <w:rFonts w:ascii="Calibri" w:eastAsia="Times New Roman" w:hAnsi="Calibri" w:cs="Times New Roman"/>
                <w:color w:val="000000"/>
              </w:rPr>
              <w:t>-3.6</w:t>
            </w:r>
          </w:p>
        </w:tc>
      </w:tr>
      <w:tr w:rsidR="005648C3" w:rsidRPr="005648C3" w:rsidTr="005648C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648C3" w:rsidRPr="005648C3" w:rsidRDefault="005648C3" w:rsidP="005648C3">
            <w:pPr>
              <w:spacing w:after="0" w:line="240" w:lineRule="auto"/>
              <w:jc w:val="center"/>
              <w:rPr>
                <w:rFonts w:ascii="Calibri" w:eastAsia="Times New Roman" w:hAnsi="Calibri" w:cs="Times New Roman"/>
                <w:color w:val="000000"/>
              </w:rPr>
            </w:pPr>
            <w:r w:rsidRPr="005648C3">
              <w:rPr>
                <w:rFonts w:ascii="Calibri" w:eastAsia="Times New Roman" w:hAnsi="Calibri" w:cs="Times New Roman"/>
                <w:color w:val="000000"/>
              </w:rPr>
              <w:t>740</w:t>
            </w:r>
          </w:p>
        </w:tc>
        <w:tc>
          <w:tcPr>
            <w:tcW w:w="960" w:type="dxa"/>
            <w:tcBorders>
              <w:top w:val="nil"/>
              <w:left w:val="nil"/>
              <w:bottom w:val="single" w:sz="4" w:space="0" w:color="auto"/>
              <w:right w:val="single" w:sz="4" w:space="0" w:color="auto"/>
            </w:tcBorders>
            <w:shd w:val="clear" w:color="auto" w:fill="auto"/>
            <w:noWrap/>
            <w:vAlign w:val="bottom"/>
            <w:hideMark/>
          </w:tcPr>
          <w:p w:rsidR="005648C3" w:rsidRPr="005648C3" w:rsidRDefault="005648C3" w:rsidP="005648C3">
            <w:pPr>
              <w:spacing w:after="0" w:line="240" w:lineRule="auto"/>
              <w:jc w:val="right"/>
              <w:rPr>
                <w:rFonts w:ascii="Calibri" w:eastAsia="Times New Roman" w:hAnsi="Calibri" w:cs="Times New Roman"/>
                <w:color w:val="000000"/>
              </w:rPr>
            </w:pPr>
            <w:r w:rsidRPr="005648C3">
              <w:rPr>
                <w:rFonts w:ascii="Calibri" w:eastAsia="Times New Roman" w:hAnsi="Calibri" w:cs="Times New Roman"/>
                <w:color w:val="000000"/>
              </w:rPr>
              <w:t>-3</w:t>
            </w:r>
          </w:p>
        </w:tc>
      </w:tr>
    </w:tbl>
    <w:p w:rsidR="005648C3" w:rsidRDefault="003977F5" w:rsidP="005648C3">
      <w:pPr>
        <w:pStyle w:val="a3"/>
        <w:spacing w:line="240" w:lineRule="auto"/>
        <w:ind w:left="1170"/>
        <w:jc w:val="both"/>
        <w:rPr>
          <w:rFonts w:ascii="Times New Roman" w:hAnsi="Times New Roman" w:cs="Times New Roman"/>
          <w:sz w:val="28"/>
          <w:szCs w:val="28"/>
          <w:lang w:val="uk-UA"/>
        </w:rPr>
      </w:pPr>
      <m:oMath>
        <m:sSub>
          <m:sSubPr>
            <m:ctrlPr>
              <w:rPr>
                <w:rFonts w:ascii="Cambria Math" w:hAnsi="Cambria Math" w:cs="Times New Roman"/>
                <w:i/>
                <w:sz w:val="28"/>
                <w:szCs w:val="28"/>
                <w:lang w:val="uk-UA"/>
              </w:rPr>
            </m:ctrlPr>
          </m:sSubPr>
          <m:e>
            <m:r>
              <w:rPr>
                <w:rFonts w:ascii="Cambria Math" w:hAnsi="Cambria Math" w:cs="Times New Roman"/>
                <w:sz w:val="28"/>
                <w:szCs w:val="28"/>
                <w:lang w:val="en-US"/>
              </w:rPr>
              <m:t>f</m:t>
            </m:r>
          </m:e>
          <m:sub>
            <m:r>
              <w:rPr>
                <w:rFonts w:ascii="Cambria Math" w:hAnsi="Cambria Math" w:cs="Times New Roman"/>
                <w:sz w:val="28"/>
                <w:szCs w:val="28"/>
                <w:lang w:val="uk-UA"/>
              </w:rPr>
              <m:t>0</m:t>
            </m:r>
          </m:sub>
        </m:sSub>
      </m:oMath>
      <w:r w:rsidR="005648C3">
        <w:rPr>
          <w:rFonts w:ascii="Times New Roman" w:hAnsi="Times New Roman" w:cs="Times New Roman"/>
          <w:sz w:val="28"/>
          <w:szCs w:val="28"/>
          <w:lang w:val="en-US"/>
        </w:rPr>
        <w:t xml:space="preserve"> – </w:t>
      </w:r>
      <w:proofErr w:type="gramStart"/>
      <w:r w:rsidR="005648C3">
        <w:rPr>
          <w:rFonts w:ascii="Times New Roman" w:hAnsi="Times New Roman" w:cs="Times New Roman"/>
          <w:sz w:val="28"/>
          <w:szCs w:val="28"/>
          <w:lang w:val="uk-UA"/>
        </w:rPr>
        <w:t>резонансна</w:t>
      </w:r>
      <w:proofErr w:type="gramEnd"/>
      <w:r w:rsidR="005648C3">
        <w:rPr>
          <w:rFonts w:ascii="Times New Roman" w:hAnsi="Times New Roman" w:cs="Times New Roman"/>
          <w:sz w:val="28"/>
          <w:szCs w:val="28"/>
          <w:lang w:val="uk-UA"/>
        </w:rPr>
        <w:t xml:space="preserve"> частота атенюатора.</w:t>
      </w:r>
    </w:p>
    <w:p w:rsidR="005648C3" w:rsidRDefault="005648C3" w:rsidP="005648C3">
      <w:pPr>
        <w:pStyle w:val="a3"/>
        <w:spacing w:line="240" w:lineRule="auto"/>
        <w:ind w:left="1170"/>
        <w:jc w:val="both"/>
        <w:rPr>
          <w:rFonts w:ascii="Times New Roman" w:hAnsi="Times New Roman" w:cs="Times New Roman"/>
          <w:i/>
          <w:sz w:val="28"/>
          <w:szCs w:val="28"/>
          <w:lang w:val="uk-UA"/>
        </w:rPr>
      </w:pPr>
      <w:r>
        <w:rPr>
          <w:rFonts w:ascii="Times New Roman" w:hAnsi="Times New Roman" w:cs="Times New Roman"/>
          <w:i/>
          <w:noProof/>
          <w:sz w:val="28"/>
          <w:szCs w:val="28"/>
        </w:rPr>
        <w:drawing>
          <wp:inline distT="0" distB="0" distL="0" distR="0">
            <wp:extent cx="3969339" cy="3009900"/>
            <wp:effectExtent l="0" t="0" r="0" b="0"/>
            <wp:docPr id="15" name="Рисунок 15" descr="C:\Users\Олег\Desktop\Mal_lab\Ослабленн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Олег\Desktop\Mal_lab\Ослаблення.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8655" cy="3009382"/>
                    </a:xfrm>
                    <a:prstGeom prst="rect">
                      <a:avLst/>
                    </a:prstGeom>
                    <a:noFill/>
                    <a:ln>
                      <a:noFill/>
                    </a:ln>
                  </pic:spPr>
                </pic:pic>
              </a:graphicData>
            </a:graphic>
          </wp:inline>
        </w:drawing>
      </w:r>
    </w:p>
    <w:p w:rsidR="005648C3" w:rsidRPr="005648C3" w:rsidRDefault="005648C3" w:rsidP="005648C3">
      <w:pPr>
        <w:pStyle w:val="a3"/>
        <w:spacing w:line="240" w:lineRule="auto"/>
        <w:ind w:left="1170"/>
        <w:jc w:val="center"/>
        <w:rPr>
          <w:rFonts w:ascii="Times New Roman" w:hAnsi="Times New Roman" w:cs="Times New Roman"/>
          <w:sz w:val="28"/>
          <w:szCs w:val="28"/>
          <w:lang w:val="uk-UA"/>
        </w:rPr>
      </w:pPr>
      <w:r>
        <w:rPr>
          <w:rFonts w:ascii="Times New Roman" w:hAnsi="Times New Roman" w:cs="Times New Roman"/>
          <w:sz w:val="28"/>
          <w:szCs w:val="28"/>
          <w:lang w:val="uk-UA"/>
        </w:rPr>
        <w:t>Рис. 4. Залежність ослаблення сигналу на резонансній частоті від прикладеної напруги.</w:t>
      </w:r>
    </w:p>
    <w:p w:rsidR="00EE72BB" w:rsidRDefault="00EE72BB">
      <w:pPr>
        <w:rPr>
          <w:rFonts w:ascii="Times New Roman" w:hAnsi="Times New Roman" w:cs="Times New Roman"/>
          <w:sz w:val="28"/>
          <w:szCs w:val="28"/>
          <w:lang w:val="uk-UA"/>
        </w:rPr>
      </w:pPr>
      <w:r>
        <w:rPr>
          <w:rFonts w:ascii="Times New Roman" w:hAnsi="Times New Roman" w:cs="Times New Roman"/>
          <w:sz w:val="28"/>
          <w:szCs w:val="28"/>
          <w:lang w:val="uk-UA"/>
        </w:rPr>
        <w:br w:type="page"/>
      </w:r>
    </w:p>
    <w:p w:rsidR="004C5421" w:rsidRDefault="004C5421" w:rsidP="00BB7B7A">
      <w:pPr>
        <w:spacing w:line="240" w:lineRule="auto"/>
        <w:contextualSpacing/>
        <w:jc w:val="center"/>
        <w:rPr>
          <w:rFonts w:ascii="Times New Roman" w:hAnsi="Times New Roman" w:cs="Times New Roman"/>
          <w:b/>
          <w:sz w:val="32"/>
          <w:szCs w:val="32"/>
          <w:lang w:val="uk-UA"/>
        </w:rPr>
      </w:pPr>
      <w:r w:rsidRPr="004C5421">
        <w:rPr>
          <w:rFonts w:ascii="Times New Roman" w:hAnsi="Times New Roman" w:cs="Times New Roman"/>
          <w:b/>
          <w:sz w:val="32"/>
          <w:szCs w:val="32"/>
          <w:lang w:val="uk-UA"/>
        </w:rPr>
        <w:lastRenderedPageBreak/>
        <w:t>Висновки</w:t>
      </w:r>
    </w:p>
    <w:p w:rsidR="00FA66DC" w:rsidRDefault="00714F75" w:rsidP="00BB7B7A">
      <w:pPr>
        <w:spacing w:line="240" w:lineRule="auto"/>
        <w:ind w:firstLine="1134"/>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При виконанні лабораторної роботи було досліджено характеристики </w:t>
      </w:r>
      <w:proofErr w:type="spellStart"/>
      <w:r>
        <w:rPr>
          <w:rFonts w:ascii="Times New Roman" w:hAnsi="Times New Roman" w:cs="Times New Roman"/>
          <w:sz w:val="28"/>
          <w:szCs w:val="28"/>
          <w:lang w:val="uk-UA"/>
        </w:rPr>
        <w:t>мікросмужкового</w:t>
      </w:r>
      <w:proofErr w:type="spellEnd"/>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твердотільного</w:t>
      </w:r>
      <w:proofErr w:type="spellEnd"/>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електрично</w:t>
      </w:r>
      <w:proofErr w:type="spellEnd"/>
      <w:r>
        <w:rPr>
          <w:rFonts w:ascii="Times New Roman" w:hAnsi="Times New Roman" w:cs="Times New Roman"/>
          <w:sz w:val="28"/>
          <w:szCs w:val="28"/>
          <w:lang w:val="uk-UA"/>
        </w:rPr>
        <w:t xml:space="preserve"> керованого </w:t>
      </w:r>
      <w:proofErr w:type="spellStart"/>
      <w:r>
        <w:rPr>
          <w:rFonts w:ascii="Times New Roman" w:hAnsi="Times New Roman" w:cs="Times New Roman"/>
          <w:sz w:val="28"/>
          <w:szCs w:val="28"/>
          <w:lang w:val="uk-UA"/>
        </w:rPr>
        <w:t>кріоелектронного</w:t>
      </w:r>
      <w:proofErr w:type="spellEnd"/>
      <w:r>
        <w:rPr>
          <w:rFonts w:ascii="Times New Roman" w:hAnsi="Times New Roman" w:cs="Times New Roman"/>
          <w:sz w:val="28"/>
          <w:szCs w:val="28"/>
          <w:lang w:val="uk-UA"/>
        </w:rPr>
        <w:t xml:space="preserve"> елементу на основі відкритого діелектричного резонатора із титанатом стронцію в ролі діелектрика та несиметричної </w:t>
      </w:r>
      <w:proofErr w:type="spellStart"/>
      <w:r>
        <w:rPr>
          <w:rFonts w:ascii="Times New Roman" w:hAnsi="Times New Roman" w:cs="Times New Roman"/>
          <w:sz w:val="28"/>
          <w:szCs w:val="28"/>
          <w:lang w:val="uk-UA"/>
        </w:rPr>
        <w:t>мікросмужкової</w:t>
      </w:r>
      <w:proofErr w:type="spellEnd"/>
      <w:r>
        <w:rPr>
          <w:rFonts w:ascii="Times New Roman" w:hAnsi="Times New Roman" w:cs="Times New Roman"/>
          <w:sz w:val="28"/>
          <w:szCs w:val="28"/>
          <w:lang w:val="uk-UA"/>
        </w:rPr>
        <w:t xml:space="preserve"> лінії, розміщених так, щоб чер</w:t>
      </w:r>
      <w:r w:rsidR="002B50BA">
        <w:rPr>
          <w:rFonts w:ascii="Times New Roman" w:hAnsi="Times New Roman" w:cs="Times New Roman"/>
          <w:sz w:val="28"/>
          <w:szCs w:val="28"/>
          <w:lang w:val="uk-UA"/>
        </w:rPr>
        <w:t>е</w:t>
      </w:r>
      <w:r>
        <w:rPr>
          <w:rFonts w:ascii="Times New Roman" w:hAnsi="Times New Roman" w:cs="Times New Roman"/>
          <w:sz w:val="28"/>
          <w:szCs w:val="28"/>
          <w:lang w:val="uk-UA"/>
        </w:rPr>
        <w:t xml:space="preserve">з </w:t>
      </w:r>
      <w:proofErr w:type="spellStart"/>
      <w:r w:rsidR="00EF2245">
        <w:rPr>
          <w:rFonts w:ascii="Times New Roman" w:hAnsi="Times New Roman" w:cs="Times New Roman"/>
          <w:sz w:val="28"/>
          <w:szCs w:val="28"/>
          <w:lang w:val="uk-UA"/>
        </w:rPr>
        <w:t>мікросмужкову</w:t>
      </w:r>
      <w:proofErr w:type="spellEnd"/>
      <w:r w:rsidR="00EF2245">
        <w:rPr>
          <w:rFonts w:ascii="Times New Roman" w:hAnsi="Times New Roman" w:cs="Times New Roman"/>
          <w:sz w:val="28"/>
          <w:szCs w:val="28"/>
          <w:lang w:val="uk-UA"/>
        </w:rPr>
        <w:t xml:space="preserve"> </w:t>
      </w:r>
      <w:r>
        <w:rPr>
          <w:rFonts w:ascii="Times New Roman" w:hAnsi="Times New Roman" w:cs="Times New Roman"/>
          <w:sz w:val="28"/>
          <w:szCs w:val="28"/>
          <w:lang w:val="uk-UA"/>
        </w:rPr>
        <w:t>лінію можна було здійснювати максимальний вплив на резонатор</w:t>
      </w:r>
      <w:r w:rsidR="002B50BA">
        <w:rPr>
          <w:rFonts w:ascii="Times New Roman" w:hAnsi="Times New Roman" w:cs="Times New Roman"/>
          <w:sz w:val="28"/>
          <w:szCs w:val="28"/>
          <w:lang w:val="uk-UA"/>
        </w:rPr>
        <w:t xml:space="preserve"> і навпаки</w:t>
      </w:r>
      <w:r>
        <w:rPr>
          <w:rFonts w:ascii="Times New Roman" w:hAnsi="Times New Roman" w:cs="Times New Roman"/>
          <w:sz w:val="28"/>
          <w:szCs w:val="28"/>
          <w:lang w:val="uk-UA"/>
        </w:rPr>
        <w:t>.</w:t>
      </w:r>
    </w:p>
    <w:p w:rsidR="00E4621A" w:rsidRDefault="00EE72BB" w:rsidP="00BB7B7A">
      <w:pPr>
        <w:spacing w:line="240" w:lineRule="auto"/>
        <w:ind w:firstLine="1134"/>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Б</w:t>
      </w:r>
      <w:r w:rsidR="002637E9">
        <w:rPr>
          <w:rFonts w:ascii="Times New Roman" w:hAnsi="Times New Roman" w:cs="Times New Roman"/>
          <w:sz w:val="28"/>
          <w:szCs w:val="28"/>
          <w:lang w:val="uk-UA"/>
        </w:rPr>
        <w:t>уло здійснено</w:t>
      </w:r>
      <w:r w:rsidR="00E4621A">
        <w:rPr>
          <w:rFonts w:ascii="Times New Roman" w:hAnsi="Times New Roman" w:cs="Times New Roman"/>
          <w:sz w:val="28"/>
          <w:szCs w:val="28"/>
          <w:lang w:val="uk-UA"/>
        </w:rPr>
        <w:t xml:space="preserve"> дослідження гістерезису зразка</w:t>
      </w:r>
      <w:r w:rsidR="00AC24C4">
        <w:rPr>
          <w:rFonts w:ascii="Times New Roman" w:hAnsi="Times New Roman" w:cs="Times New Roman"/>
          <w:sz w:val="28"/>
          <w:szCs w:val="28"/>
          <w:lang w:val="uk-UA"/>
        </w:rPr>
        <w:t xml:space="preserve"> при накладанні на нього електричного поля</w:t>
      </w:r>
      <w:r w:rsidR="00E4621A">
        <w:rPr>
          <w:rFonts w:ascii="Times New Roman" w:hAnsi="Times New Roman" w:cs="Times New Roman"/>
          <w:sz w:val="28"/>
          <w:szCs w:val="28"/>
          <w:lang w:val="uk-UA"/>
        </w:rPr>
        <w:t>, зумовленого властивостями титанату с</w:t>
      </w:r>
      <w:r w:rsidR="00AC24C4">
        <w:rPr>
          <w:rFonts w:ascii="Times New Roman" w:hAnsi="Times New Roman" w:cs="Times New Roman"/>
          <w:sz w:val="28"/>
          <w:szCs w:val="28"/>
          <w:lang w:val="uk-UA"/>
        </w:rPr>
        <w:t>тронцію, що є ді</w:t>
      </w:r>
      <w:r w:rsidR="00E4621A">
        <w:rPr>
          <w:rFonts w:ascii="Times New Roman" w:hAnsi="Times New Roman" w:cs="Times New Roman"/>
          <w:sz w:val="28"/>
          <w:szCs w:val="28"/>
          <w:lang w:val="uk-UA"/>
        </w:rPr>
        <w:t>електриком для нашого діелектричного резонатора. Спостерігався гістерезис як резонансної частоти атенюатора, так і ослаблення на ній.</w:t>
      </w:r>
      <w:r w:rsidR="00AE70F3">
        <w:rPr>
          <w:rFonts w:ascii="Times New Roman" w:hAnsi="Times New Roman" w:cs="Times New Roman"/>
          <w:sz w:val="28"/>
          <w:szCs w:val="28"/>
          <w:lang w:val="uk-UA"/>
        </w:rPr>
        <w:t xml:space="preserve"> Зміна резонансної частоти при накладанні електричного поля зумовлена залежністю діелектричної проникності титанату стронцію від величини напруженості прикладеного електричного поля. Гістерезис виникає тому, що при зміні значення електричного поля при низьких температурах </w:t>
      </w:r>
      <w:proofErr w:type="spellStart"/>
      <w:r w:rsidR="00AE70F3">
        <w:rPr>
          <w:rFonts w:ascii="Times New Roman" w:hAnsi="Times New Roman" w:cs="Times New Roman"/>
          <w:sz w:val="28"/>
          <w:szCs w:val="28"/>
          <w:lang w:val="uk-UA"/>
        </w:rPr>
        <w:t>диполні</w:t>
      </w:r>
      <w:proofErr w:type="spellEnd"/>
      <w:r w:rsidR="00AE70F3">
        <w:rPr>
          <w:rFonts w:ascii="Times New Roman" w:hAnsi="Times New Roman" w:cs="Times New Roman"/>
          <w:sz w:val="28"/>
          <w:szCs w:val="28"/>
          <w:lang w:val="uk-UA"/>
        </w:rPr>
        <w:t xml:space="preserve"> сили є досить значними і є </w:t>
      </w:r>
      <w:proofErr w:type="spellStart"/>
      <w:r w:rsidR="00AE70F3">
        <w:rPr>
          <w:rFonts w:ascii="Times New Roman" w:hAnsi="Times New Roman" w:cs="Times New Roman"/>
          <w:sz w:val="28"/>
          <w:szCs w:val="28"/>
          <w:lang w:val="uk-UA"/>
        </w:rPr>
        <w:t>інерціними</w:t>
      </w:r>
      <w:proofErr w:type="spellEnd"/>
      <w:r w:rsidR="00AE70F3">
        <w:rPr>
          <w:rFonts w:ascii="Times New Roman" w:hAnsi="Times New Roman" w:cs="Times New Roman"/>
          <w:sz w:val="28"/>
          <w:szCs w:val="28"/>
          <w:lang w:val="uk-UA"/>
        </w:rPr>
        <w:t>, тобто не дозволяють сильно змінитися дипольному моменту, а отже і вектору поляризації, що впливає на зміну частоти при зміні напруженості прикладеного електричного поля.</w:t>
      </w:r>
    </w:p>
    <w:p w:rsidR="008F284E" w:rsidRDefault="00AC24C4" w:rsidP="00BB7B7A">
      <w:pPr>
        <w:spacing w:line="240" w:lineRule="auto"/>
        <w:ind w:firstLine="1134"/>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Також було досліджено залежність таких параметрів діелектричного резонатора як добротності та максимальної крутості від прикладеного електричного поля. Виявилося, що ці характеристики знижуються зі зростанням значення напруженості прикладеного електричного поля.</w:t>
      </w:r>
      <w:r w:rsidR="00A4129B">
        <w:rPr>
          <w:rFonts w:ascii="Times New Roman" w:hAnsi="Times New Roman" w:cs="Times New Roman"/>
          <w:sz w:val="28"/>
          <w:szCs w:val="28"/>
          <w:lang w:val="uk-UA"/>
        </w:rPr>
        <w:t xml:space="preserve"> </w:t>
      </w:r>
      <w:r w:rsidR="007643A2">
        <w:rPr>
          <w:rFonts w:ascii="Times New Roman" w:hAnsi="Times New Roman" w:cs="Times New Roman"/>
          <w:sz w:val="28"/>
          <w:szCs w:val="28"/>
          <w:lang w:val="uk-UA"/>
        </w:rPr>
        <w:t xml:space="preserve">Добротність знижується, а максимальна крутість зростає </w:t>
      </w:r>
      <w:r w:rsidR="00A4129B">
        <w:rPr>
          <w:rFonts w:ascii="Times New Roman" w:hAnsi="Times New Roman" w:cs="Times New Roman"/>
          <w:sz w:val="28"/>
          <w:szCs w:val="28"/>
          <w:lang w:val="uk-UA"/>
        </w:rPr>
        <w:t xml:space="preserve">при зростанні напруженості прикладеного електричного поля. </w:t>
      </w:r>
    </w:p>
    <w:p w:rsidR="0006304E" w:rsidRPr="00FB5024" w:rsidRDefault="0006304E" w:rsidP="00BB7B7A">
      <w:pPr>
        <w:spacing w:line="240" w:lineRule="auto"/>
        <w:ind w:firstLine="1134"/>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Насамкінець було досліджено зразок в ролі </w:t>
      </w:r>
      <w:proofErr w:type="spellStart"/>
      <w:r>
        <w:rPr>
          <w:rFonts w:ascii="Times New Roman" w:hAnsi="Times New Roman" w:cs="Times New Roman"/>
          <w:sz w:val="28"/>
          <w:szCs w:val="28"/>
          <w:lang w:val="uk-UA"/>
        </w:rPr>
        <w:t>електрокерованого</w:t>
      </w:r>
      <w:proofErr w:type="spellEnd"/>
      <w:r>
        <w:rPr>
          <w:rFonts w:ascii="Times New Roman" w:hAnsi="Times New Roman" w:cs="Times New Roman"/>
          <w:sz w:val="28"/>
          <w:szCs w:val="28"/>
          <w:lang w:val="uk-UA"/>
        </w:rPr>
        <w:t xml:space="preserve"> атенюатора, тобто зміну послаблення на резонансній частоті в залежності від величини напруженості прикладеного електричного поля. Як виявилося, в деякому діапазоні електричних полів така залежність є лінійною, хоч з часом і переходить в насичення, при якому створюване ослаблення значно менше за ослаблення при відсутності прикладеного електричного поля. Це означає, що в певному діапазоні частот  досліджуваний зразок можна використовувати як </w:t>
      </w:r>
      <w:proofErr w:type="spellStart"/>
      <w:r>
        <w:rPr>
          <w:rFonts w:ascii="Times New Roman" w:hAnsi="Times New Roman" w:cs="Times New Roman"/>
          <w:sz w:val="28"/>
          <w:szCs w:val="28"/>
          <w:lang w:val="uk-UA"/>
        </w:rPr>
        <w:t>електро</w:t>
      </w:r>
      <w:proofErr w:type="spellEnd"/>
      <w:r>
        <w:rPr>
          <w:rFonts w:ascii="Times New Roman" w:hAnsi="Times New Roman" w:cs="Times New Roman"/>
          <w:sz w:val="28"/>
          <w:szCs w:val="28"/>
          <w:lang w:val="uk-UA"/>
        </w:rPr>
        <w:t xml:space="preserve"> керований атенюатор.</w:t>
      </w:r>
      <w:r w:rsidR="00FB5024">
        <w:rPr>
          <w:rFonts w:ascii="Times New Roman" w:hAnsi="Times New Roman" w:cs="Times New Roman"/>
          <w:sz w:val="28"/>
          <w:szCs w:val="28"/>
          <w:lang w:val="uk-UA"/>
        </w:rPr>
        <w:t xml:space="preserve"> Це пов’</w:t>
      </w:r>
      <w:r w:rsidR="00FB5024" w:rsidRPr="003977F5">
        <w:rPr>
          <w:rFonts w:ascii="Times New Roman" w:hAnsi="Times New Roman" w:cs="Times New Roman"/>
          <w:sz w:val="28"/>
          <w:szCs w:val="28"/>
          <w:lang w:val="uk-UA"/>
        </w:rPr>
        <w:t xml:space="preserve">язано з тим, що при накладанні на </w:t>
      </w:r>
      <w:r w:rsidR="00FB5024">
        <w:rPr>
          <w:rFonts w:ascii="Times New Roman" w:hAnsi="Times New Roman" w:cs="Times New Roman"/>
          <w:sz w:val="28"/>
          <w:szCs w:val="28"/>
          <w:lang w:val="uk-UA"/>
        </w:rPr>
        <w:t xml:space="preserve">діелектричний </w:t>
      </w:r>
      <w:r w:rsidR="00FB5024" w:rsidRPr="003977F5">
        <w:rPr>
          <w:rFonts w:ascii="Times New Roman" w:hAnsi="Times New Roman" w:cs="Times New Roman"/>
          <w:sz w:val="28"/>
          <w:szCs w:val="28"/>
          <w:lang w:val="uk-UA"/>
        </w:rPr>
        <w:t>резонатор</w:t>
      </w:r>
      <w:r w:rsidR="00FB5024">
        <w:rPr>
          <w:rFonts w:ascii="Times New Roman" w:hAnsi="Times New Roman" w:cs="Times New Roman"/>
          <w:sz w:val="28"/>
          <w:szCs w:val="28"/>
          <w:lang w:val="uk-UA"/>
        </w:rPr>
        <w:t xml:space="preserve"> електричного поля у його середовища змінюється діелектрична проникність, що призводить до зміни його резонансної частоти, а отже і до зміни поглинання енергії від </w:t>
      </w:r>
      <w:proofErr w:type="spellStart"/>
      <w:r w:rsidR="00FB5024">
        <w:rPr>
          <w:rFonts w:ascii="Times New Roman" w:hAnsi="Times New Roman" w:cs="Times New Roman"/>
          <w:sz w:val="28"/>
          <w:szCs w:val="28"/>
          <w:lang w:val="uk-UA"/>
        </w:rPr>
        <w:t>мікросмужкової</w:t>
      </w:r>
      <w:proofErr w:type="spellEnd"/>
      <w:r w:rsidR="00FB5024">
        <w:rPr>
          <w:rFonts w:ascii="Times New Roman" w:hAnsi="Times New Roman" w:cs="Times New Roman"/>
          <w:sz w:val="28"/>
          <w:szCs w:val="28"/>
          <w:lang w:val="uk-UA"/>
        </w:rPr>
        <w:t xml:space="preserve"> лінії на частоті, яка була його резонансною за нульової напруженості прикладеного електричного поля</w:t>
      </w:r>
    </w:p>
    <w:sectPr w:rsidR="0006304E" w:rsidRPr="00FB5024" w:rsidSect="009529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37218F"/>
    <w:multiLevelType w:val="hybridMultilevel"/>
    <w:tmpl w:val="FAFC2E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C069D5"/>
    <w:multiLevelType w:val="hybridMultilevel"/>
    <w:tmpl w:val="303E0F90"/>
    <w:lvl w:ilvl="0" w:tplc="7278BEB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6A86ABF"/>
    <w:multiLevelType w:val="hybridMultilevel"/>
    <w:tmpl w:val="DF2673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FC1"/>
    <w:rsid w:val="00004FFE"/>
    <w:rsid w:val="00012D13"/>
    <w:rsid w:val="00025D01"/>
    <w:rsid w:val="000266B6"/>
    <w:rsid w:val="00027BF2"/>
    <w:rsid w:val="000300B7"/>
    <w:rsid w:val="0006304E"/>
    <w:rsid w:val="00071B7F"/>
    <w:rsid w:val="00071E71"/>
    <w:rsid w:val="00073B6F"/>
    <w:rsid w:val="000A7E82"/>
    <w:rsid w:val="000B089A"/>
    <w:rsid w:val="000C6EAA"/>
    <w:rsid w:val="00117946"/>
    <w:rsid w:val="0017665C"/>
    <w:rsid w:val="0017677F"/>
    <w:rsid w:val="00186D4B"/>
    <w:rsid w:val="00197F6E"/>
    <w:rsid w:val="001A3E63"/>
    <w:rsid w:val="001E177D"/>
    <w:rsid w:val="001F53EA"/>
    <w:rsid w:val="00204AB6"/>
    <w:rsid w:val="0024554F"/>
    <w:rsid w:val="00256F69"/>
    <w:rsid w:val="002637E9"/>
    <w:rsid w:val="00274214"/>
    <w:rsid w:val="00284F81"/>
    <w:rsid w:val="002A572C"/>
    <w:rsid w:val="002B50BA"/>
    <w:rsid w:val="002C07F3"/>
    <w:rsid w:val="002D5AD5"/>
    <w:rsid w:val="002E3DC2"/>
    <w:rsid w:val="00345B92"/>
    <w:rsid w:val="0035502D"/>
    <w:rsid w:val="00361BA0"/>
    <w:rsid w:val="003864F8"/>
    <w:rsid w:val="00393C6F"/>
    <w:rsid w:val="003977F5"/>
    <w:rsid w:val="003B454B"/>
    <w:rsid w:val="003B7277"/>
    <w:rsid w:val="003B7F35"/>
    <w:rsid w:val="003C2E7B"/>
    <w:rsid w:val="003D433B"/>
    <w:rsid w:val="00400DEB"/>
    <w:rsid w:val="00425782"/>
    <w:rsid w:val="00435490"/>
    <w:rsid w:val="0044769F"/>
    <w:rsid w:val="004628C9"/>
    <w:rsid w:val="004C5421"/>
    <w:rsid w:val="004D390B"/>
    <w:rsid w:val="004E0C2B"/>
    <w:rsid w:val="004E2A8B"/>
    <w:rsid w:val="00511E1D"/>
    <w:rsid w:val="005267D6"/>
    <w:rsid w:val="00541C77"/>
    <w:rsid w:val="005648C3"/>
    <w:rsid w:val="00567C75"/>
    <w:rsid w:val="0061206E"/>
    <w:rsid w:val="00650A72"/>
    <w:rsid w:val="0067717F"/>
    <w:rsid w:val="006A0AF9"/>
    <w:rsid w:val="00714F75"/>
    <w:rsid w:val="007268BF"/>
    <w:rsid w:val="00736979"/>
    <w:rsid w:val="0074710D"/>
    <w:rsid w:val="007643A2"/>
    <w:rsid w:val="0077186D"/>
    <w:rsid w:val="0078029E"/>
    <w:rsid w:val="00782C94"/>
    <w:rsid w:val="007B0797"/>
    <w:rsid w:val="007D00AD"/>
    <w:rsid w:val="007E4305"/>
    <w:rsid w:val="00801AC3"/>
    <w:rsid w:val="00844298"/>
    <w:rsid w:val="00845B16"/>
    <w:rsid w:val="008D6955"/>
    <w:rsid w:val="008E3A5D"/>
    <w:rsid w:val="008F284E"/>
    <w:rsid w:val="008F5748"/>
    <w:rsid w:val="009036AD"/>
    <w:rsid w:val="0091179F"/>
    <w:rsid w:val="00922DD7"/>
    <w:rsid w:val="009529F7"/>
    <w:rsid w:val="0097323B"/>
    <w:rsid w:val="009755AD"/>
    <w:rsid w:val="00985B71"/>
    <w:rsid w:val="00A1319E"/>
    <w:rsid w:val="00A15D2B"/>
    <w:rsid w:val="00A4129B"/>
    <w:rsid w:val="00A448D0"/>
    <w:rsid w:val="00A4507C"/>
    <w:rsid w:val="00A63712"/>
    <w:rsid w:val="00A71E5D"/>
    <w:rsid w:val="00A73BCD"/>
    <w:rsid w:val="00A97821"/>
    <w:rsid w:val="00AC24C4"/>
    <w:rsid w:val="00AE70F3"/>
    <w:rsid w:val="00B369CE"/>
    <w:rsid w:val="00B9082C"/>
    <w:rsid w:val="00BB7B7A"/>
    <w:rsid w:val="00BD1A15"/>
    <w:rsid w:val="00C2668D"/>
    <w:rsid w:val="00CC4748"/>
    <w:rsid w:val="00DA5783"/>
    <w:rsid w:val="00DB5DC4"/>
    <w:rsid w:val="00DF2322"/>
    <w:rsid w:val="00E215E4"/>
    <w:rsid w:val="00E4621A"/>
    <w:rsid w:val="00E90AAA"/>
    <w:rsid w:val="00EA3FC1"/>
    <w:rsid w:val="00EB6052"/>
    <w:rsid w:val="00EC6CE6"/>
    <w:rsid w:val="00EE72BB"/>
    <w:rsid w:val="00EF2245"/>
    <w:rsid w:val="00F36F71"/>
    <w:rsid w:val="00F67DBC"/>
    <w:rsid w:val="00F86A8E"/>
    <w:rsid w:val="00FA20E9"/>
    <w:rsid w:val="00FA66DC"/>
    <w:rsid w:val="00FA794E"/>
    <w:rsid w:val="00FB5024"/>
    <w:rsid w:val="00FC30D1"/>
    <w:rsid w:val="00FF4A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0DEB"/>
    <w:pPr>
      <w:ind w:left="720"/>
      <w:contextualSpacing/>
    </w:pPr>
  </w:style>
  <w:style w:type="table" w:styleId="a4">
    <w:name w:val="Table Grid"/>
    <w:basedOn w:val="a1"/>
    <w:uiPriority w:val="59"/>
    <w:rsid w:val="00186D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025D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25D01"/>
    <w:rPr>
      <w:rFonts w:ascii="Tahoma" w:hAnsi="Tahoma" w:cs="Tahoma"/>
      <w:sz w:val="16"/>
      <w:szCs w:val="16"/>
    </w:rPr>
  </w:style>
  <w:style w:type="character" w:styleId="a7">
    <w:name w:val="Placeholder Text"/>
    <w:basedOn w:val="a0"/>
    <w:uiPriority w:val="99"/>
    <w:semiHidden/>
    <w:rsid w:val="00A448D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0DEB"/>
    <w:pPr>
      <w:ind w:left="720"/>
      <w:contextualSpacing/>
    </w:pPr>
  </w:style>
  <w:style w:type="table" w:styleId="a4">
    <w:name w:val="Table Grid"/>
    <w:basedOn w:val="a1"/>
    <w:uiPriority w:val="59"/>
    <w:rsid w:val="00186D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025D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25D01"/>
    <w:rPr>
      <w:rFonts w:ascii="Tahoma" w:hAnsi="Tahoma" w:cs="Tahoma"/>
      <w:sz w:val="16"/>
      <w:szCs w:val="16"/>
    </w:rPr>
  </w:style>
  <w:style w:type="character" w:styleId="a7">
    <w:name w:val="Placeholder Text"/>
    <w:basedOn w:val="a0"/>
    <w:uiPriority w:val="99"/>
    <w:semiHidden/>
    <w:rsid w:val="00A448D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44919">
      <w:bodyDiv w:val="1"/>
      <w:marLeft w:val="0"/>
      <w:marRight w:val="0"/>
      <w:marTop w:val="0"/>
      <w:marBottom w:val="0"/>
      <w:divBdr>
        <w:top w:val="none" w:sz="0" w:space="0" w:color="auto"/>
        <w:left w:val="none" w:sz="0" w:space="0" w:color="auto"/>
        <w:bottom w:val="none" w:sz="0" w:space="0" w:color="auto"/>
        <w:right w:val="none" w:sz="0" w:space="0" w:color="auto"/>
      </w:divBdr>
    </w:div>
    <w:div w:id="344988622">
      <w:bodyDiv w:val="1"/>
      <w:marLeft w:val="0"/>
      <w:marRight w:val="0"/>
      <w:marTop w:val="0"/>
      <w:marBottom w:val="0"/>
      <w:divBdr>
        <w:top w:val="none" w:sz="0" w:space="0" w:color="auto"/>
        <w:left w:val="none" w:sz="0" w:space="0" w:color="auto"/>
        <w:bottom w:val="none" w:sz="0" w:space="0" w:color="auto"/>
        <w:right w:val="none" w:sz="0" w:space="0" w:color="auto"/>
      </w:divBdr>
    </w:div>
    <w:div w:id="540166285">
      <w:bodyDiv w:val="1"/>
      <w:marLeft w:val="0"/>
      <w:marRight w:val="0"/>
      <w:marTop w:val="0"/>
      <w:marBottom w:val="0"/>
      <w:divBdr>
        <w:top w:val="none" w:sz="0" w:space="0" w:color="auto"/>
        <w:left w:val="none" w:sz="0" w:space="0" w:color="auto"/>
        <w:bottom w:val="none" w:sz="0" w:space="0" w:color="auto"/>
        <w:right w:val="none" w:sz="0" w:space="0" w:color="auto"/>
      </w:divBdr>
    </w:div>
    <w:div w:id="699236016">
      <w:bodyDiv w:val="1"/>
      <w:marLeft w:val="0"/>
      <w:marRight w:val="0"/>
      <w:marTop w:val="0"/>
      <w:marBottom w:val="0"/>
      <w:divBdr>
        <w:top w:val="none" w:sz="0" w:space="0" w:color="auto"/>
        <w:left w:val="none" w:sz="0" w:space="0" w:color="auto"/>
        <w:bottom w:val="none" w:sz="0" w:space="0" w:color="auto"/>
        <w:right w:val="none" w:sz="0" w:space="0" w:color="auto"/>
      </w:divBdr>
    </w:div>
    <w:div w:id="773209010">
      <w:bodyDiv w:val="1"/>
      <w:marLeft w:val="0"/>
      <w:marRight w:val="0"/>
      <w:marTop w:val="0"/>
      <w:marBottom w:val="0"/>
      <w:divBdr>
        <w:top w:val="none" w:sz="0" w:space="0" w:color="auto"/>
        <w:left w:val="none" w:sz="0" w:space="0" w:color="auto"/>
        <w:bottom w:val="none" w:sz="0" w:space="0" w:color="auto"/>
        <w:right w:val="none" w:sz="0" w:space="0" w:color="auto"/>
      </w:divBdr>
    </w:div>
    <w:div w:id="928269164">
      <w:bodyDiv w:val="1"/>
      <w:marLeft w:val="0"/>
      <w:marRight w:val="0"/>
      <w:marTop w:val="0"/>
      <w:marBottom w:val="0"/>
      <w:divBdr>
        <w:top w:val="none" w:sz="0" w:space="0" w:color="auto"/>
        <w:left w:val="none" w:sz="0" w:space="0" w:color="auto"/>
        <w:bottom w:val="none" w:sz="0" w:space="0" w:color="auto"/>
        <w:right w:val="none" w:sz="0" w:space="0" w:color="auto"/>
      </w:divBdr>
    </w:div>
    <w:div w:id="1205098202">
      <w:bodyDiv w:val="1"/>
      <w:marLeft w:val="0"/>
      <w:marRight w:val="0"/>
      <w:marTop w:val="0"/>
      <w:marBottom w:val="0"/>
      <w:divBdr>
        <w:top w:val="none" w:sz="0" w:space="0" w:color="auto"/>
        <w:left w:val="none" w:sz="0" w:space="0" w:color="auto"/>
        <w:bottom w:val="none" w:sz="0" w:space="0" w:color="auto"/>
        <w:right w:val="none" w:sz="0" w:space="0" w:color="auto"/>
      </w:divBdr>
    </w:div>
    <w:div w:id="1221475225">
      <w:bodyDiv w:val="1"/>
      <w:marLeft w:val="0"/>
      <w:marRight w:val="0"/>
      <w:marTop w:val="0"/>
      <w:marBottom w:val="0"/>
      <w:divBdr>
        <w:top w:val="none" w:sz="0" w:space="0" w:color="auto"/>
        <w:left w:val="none" w:sz="0" w:space="0" w:color="auto"/>
        <w:bottom w:val="none" w:sz="0" w:space="0" w:color="auto"/>
        <w:right w:val="none" w:sz="0" w:space="0" w:color="auto"/>
      </w:divBdr>
    </w:div>
    <w:div w:id="170428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8CB85-5A38-4D5D-99B7-CE31A5D17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13</Pages>
  <Words>3135</Words>
  <Characters>17872</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KNU</Company>
  <LinksUpToDate>false</LinksUpToDate>
  <CharactersWithSpaces>20966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Артемчук Петро Юрійович</dc:creator>
  <cp:lastModifiedBy>Роман</cp:lastModifiedBy>
  <cp:revision>4</cp:revision>
  <dcterms:created xsi:type="dcterms:W3CDTF">2015-10-06T05:45:00Z</dcterms:created>
  <dcterms:modified xsi:type="dcterms:W3CDTF">2015-12-22T09:44:00Z</dcterms:modified>
</cp:coreProperties>
</file>